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16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33"/>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04" w:type="dxa"/>
            <w:gridSpan w:val="2"/>
            <w:tcBorders>
              <w:top w:val="single" w:color="FFFFFF" w:sz="6" w:space="0"/>
              <w:left w:val="single" w:color="FFFFFF" w:sz="6" w:space="0"/>
              <w:right w:val="single" w:color="FFFFFF" w:sz="6" w:space="0"/>
            </w:tcBorders>
            <w:vAlign w:val="center"/>
          </w:tcPr>
          <w:p>
            <w:pPr>
              <w:pStyle w:val="11"/>
            </w:pPr>
            <w:r>
              <w:t>981灵寿县灵寿镇人民政府</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33"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33"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33"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1835.77</w:t>
            </w:r>
          </w:p>
        </w:tc>
        <w:tc>
          <w:tcPr>
            <w:tcW w:w="1971" w:type="dxa"/>
            <w:vAlign w:val="center"/>
          </w:tcPr>
          <w:p>
            <w:pPr>
              <w:pStyle w:val="14"/>
            </w:pPr>
            <w:r>
              <w:t>一、一般公共服务支出</w:t>
            </w:r>
          </w:p>
        </w:tc>
        <w:tc>
          <w:tcPr>
            <w:tcW w:w="1971" w:type="dxa"/>
            <w:vAlign w:val="center"/>
          </w:tcPr>
          <w:p>
            <w:pPr>
              <w:pStyle w:val="13"/>
            </w:pPr>
            <w:r>
              <w:t>1231.70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rPr>
                <w:rFonts w:hint="default" w:eastAsia="方正书宋_GBK"/>
                <w:lang w:val="en-US" w:eastAsia="zh-CN"/>
              </w:rPr>
            </w:pPr>
            <w:r>
              <w:t>154.</w:t>
            </w:r>
            <w:r>
              <w:rPr>
                <w:rFonts w:hint="eastAsia"/>
                <w:lang w:val="en-US" w:eastAsia="zh-CN"/>
              </w:rPr>
              <w:t>39</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146.12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34.01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115.88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r>
              <w:t>351.92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53.02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r>
              <w:t>38.52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1990.16</w:t>
            </w:r>
          </w:p>
        </w:tc>
        <w:tc>
          <w:tcPr>
            <w:tcW w:w="1971" w:type="dxa"/>
            <w:vAlign w:val="center"/>
          </w:tcPr>
          <w:p>
            <w:pPr>
              <w:pStyle w:val="16"/>
            </w:pPr>
            <w:r>
              <w:t>本年支出合计</w:t>
            </w:r>
          </w:p>
        </w:tc>
        <w:tc>
          <w:tcPr>
            <w:tcW w:w="1971" w:type="dxa"/>
            <w:vAlign w:val="center"/>
          </w:tcPr>
          <w:p>
            <w:pPr>
              <w:pStyle w:val="17"/>
            </w:pPr>
            <w:r>
              <w:t>1990.16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3"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1990.16</w:t>
            </w:r>
          </w:p>
        </w:tc>
        <w:tc>
          <w:tcPr>
            <w:tcW w:w="1971" w:type="dxa"/>
            <w:vAlign w:val="center"/>
          </w:tcPr>
          <w:p>
            <w:pPr>
              <w:pStyle w:val="16"/>
            </w:pPr>
            <w:r>
              <w:t>支出总计</w:t>
            </w:r>
          </w:p>
        </w:tc>
        <w:tc>
          <w:tcPr>
            <w:tcW w:w="1971" w:type="dxa"/>
            <w:vAlign w:val="center"/>
          </w:tcPr>
          <w:p>
            <w:pPr>
              <w:pStyle w:val="17"/>
            </w:pPr>
            <w:r>
              <w:t>1990.16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16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4"/>
        <w:gridCol w:w="915"/>
        <w:gridCol w:w="191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3" w:type="dxa"/>
            <w:gridSpan w:val="5"/>
            <w:tcBorders>
              <w:top w:val="single" w:color="FFFFFF" w:sz="6" w:space="0"/>
              <w:left w:val="single" w:color="FFFFFF" w:sz="6" w:space="0"/>
              <w:right w:val="single" w:color="FFFFFF" w:sz="6" w:space="0"/>
            </w:tcBorders>
            <w:vAlign w:val="center"/>
          </w:tcPr>
          <w:p>
            <w:pPr>
              <w:pStyle w:val="11"/>
            </w:pPr>
            <w:r>
              <w:t>981灵寿县灵寿镇人民政府</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4" w:type="dxa"/>
            <w:vMerge w:val="restart"/>
            <w:vAlign w:val="center"/>
          </w:tcPr>
          <w:p>
            <w:pPr>
              <w:pStyle w:val="12"/>
            </w:pPr>
            <w:r>
              <w:t>序号</w:t>
            </w:r>
          </w:p>
        </w:tc>
        <w:tc>
          <w:tcPr>
            <w:tcW w:w="2833"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4" w:type="dxa"/>
            <w:vMerge w:val="continue"/>
          </w:tcPr>
          <w:p/>
        </w:tc>
        <w:tc>
          <w:tcPr>
            <w:tcW w:w="915" w:type="dxa"/>
            <w:vAlign w:val="center"/>
          </w:tcPr>
          <w:p>
            <w:pPr>
              <w:pStyle w:val="12"/>
            </w:pPr>
            <w:r>
              <w:t>科目    编码</w:t>
            </w:r>
          </w:p>
        </w:tc>
        <w:tc>
          <w:tcPr>
            <w:tcW w:w="191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4" w:type="dxa"/>
            <w:vAlign w:val="center"/>
          </w:tcPr>
          <w:p>
            <w:pPr>
              <w:pStyle w:val="12"/>
            </w:pPr>
            <w:r>
              <w:t>栏次</w:t>
            </w:r>
          </w:p>
        </w:tc>
        <w:tc>
          <w:tcPr>
            <w:tcW w:w="915" w:type="dxa"/>
            <w:vAlign w:val="center"/>
          </w:tcPr>
          <w:p>
            <w:pPr>
              <w:pStyle w:val="12"/>
            </w:pPr>
            <w:r>
              <w:t>1</w:t>
            </w:r>
          </w:p>
        </w:tc>
        <w:tc>
          <w:tcPr>
            <w:tcW w:w="191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w:t>
            </w:r>
          </w:p>
        </w:tc>
        <w:tc>
          <w:tcPr>
            <w:tcW w:w="915" w:type="dxa"/>
            <w:vAlign w:val="center"/>
          </w:tcPr>
          <w:p>
            <w:pPr>
              <w:pStyle w:val="18"/>
            </w:pPr>
          </w:p>
        </w:tc>
        <w:tc>
          <w:tcPr>
            <w:tcW w:w="1918" w:type="dxa"/>
            <w:vAlign w:val="center"/>
          </w:tcPr>
          <w:p>
            <w:pPr>
              <w:pStyle w:val="16"/>
            </w:pPr>
            <w:r>
              <w:t>合计</w:t>
            </w:r>
          </w:p>
        </w:tc>
        <w:tc>
          <w:tcPr>
            <w:tcW w:w="758" w:type="dxa"/>
            <w:vAlign w:val="center"/>
          </w:tcPr>
          <w:p>
            <w:pPr>
              <w:pStyle w:val="17"/>
            </w:pPr>
            <w:r>
              <w:t>1990.16</w:t>
            </w:r>
          </w:p>
        </w:tc>
        <w:tc>
          <w:tcPr>
            <w:tcW w:w="758" w:type="dxa"/>
            <w:vAlign w:val="center"/>
          </w:tcPr>
          <w:p>
            <w:pPr>
              <w:pStyle w:val="17"/>
            </w:pPr>
            <w:r>
              <w:t>1990.16</w:t>
            </w:r>
          </w:p>
        </w:tc>
        <w:tc>
          <w:tcPr>
            <w:tcW w:w="758" w:type="dxa"/>
            <w:vAlign w:val="center"/>
          </w:tcPr>
          <w:p>
            <w:pPr>
              <w:pStyle w:val="17"/>
            </w:pPr>
            <w:r>
              <w:t>1990.16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w:t>
            </w:r>
          </w:p>
        </w:tc>
        <w:tc>
          <w:tcPr>
            <w:tcW w:w="915" w:type="dxa"/>
            <w:vAlign w:val="center"/>
          </w:tcPr>
          <w:p>
            <w:pPr>
              <w:pStyle w:val="14"/>
            </w:pPr>
            <w:r>
              <w:t>201</w:t>
            </w:r>
          </w:p>
        </w:tc>
        <w:tc>
          <w:tcPr>
            <w:tcW w:w="1918" w:type="dxa"/>
            <w:vAlign w:val="center"/>
          </w:tcPr>
          <w:p>
            <w:pPr>
              <w:pStyle w:val="14"/>
            </w:pPr>
            <w:r>
              <w:t>一般公共服务支出</w:t>
            </w:r>
          </w:p>
        </w:tc>
        <w:tc>
          <w:tcPr>
            <w:tcW w:w="758" w:type="dxa"/>
            <w:vAlign w:val="center"/>
          </w:tcPr>
          <w:p>
            <w:pPr>
              <w:pStyle w:val="13"/>
            </w:pPr>
            <w:r>
              <w:t>1231.70</w:t>
            </w:r>
          </w:p>
        </w:tc>
        <w:tc>
          <w:tcPr>
            <w:tcW w:w="758" w:type="dxa"/>
            <w:vAlign w:val="center"/>
          </w:tcPr>
          <w:p>
            <w:pPr>
              <w:pStyle w:val="13"/>
            </w:pPr>
            <w:r>
              <w:t>1231.70</w:t>
            </w:r>
          </w:p>
        </w:tc>
        <w:tc>
          <w:tcPr>
            <w:tcW w:w="758" w:type="dxa"/>
            <w:vAlign w:val="center"/>
          </w:tcPr>
          <w:p>
            <w:pPr>
              <w:pStyle w:val="13"/>
            </w:pPr>
            <w:r>
              <w:t>1231.70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w:t>
            </w:r>
          </w:p>
        </w:tc>
        <w:tc>
          <w:tcPr>
            <w:tcW w:w="915" w:type="dxa"/>
            <w:vAlign w:val="center"/>
          </w:tcPr>
          <w:p>
            <w:pPr>
              <w:pStyle w:val="14"/>
            </w:pPr>
            <w:r>
              <w:t>20103</w:t>
            </w:r>
          </w:p>
        </w:tc>
        <w:tc>
          <w:tcPr>
            <w:tcW w:w="1918" w:type="dxa"/>
            <w:vAlign w:val="center"/>
          </w:tcPr>
          <w:p>
            <w:pPr>
              <w:pStyle w:val="14"/>
            </w:pPr>
            <w:r>
              <w:t>政府办公厅（室）及相关机构事务</w:t>
            </w:r>
          </w:p>
        </w:tc>
        <w:tc>
          <w:tcPr>
            <w:tcW w:w="758" w:type="dxa"/>
            <w:vAlign w:val="center"/>
          </w:tcPr>
          <w:p>
            <w:pPr>
              <w:pStyle w:val="13"/>
            </w:pPr>
            <w:r>
              <w:t>1000.73</w:t>
            </w:r>
          </w:p>
        </w:tc>
        <w:tc>
          <w:tcPr>
            <w:tcW w:w="758" w:type="dxa"/>
            <w:vAlign w:val="center"/>
          </w:tcPr>
          <w:p>
            <w:pPr>
              <w:pStyle w:val="13"/>
            </w:pPr>
            <w:r>
              <w:t>1000.73</w:t>
            </w:r>
          </w:p>
        </w:tc>
        <w:tc>
          <w:tcPr>
            <w:tcW w:w="758" w:type="dxa"/>
            <w:vAlign w:val="center"/>
          </w:tcPr>
          <w:p>
            <w:pPr>
              <w:pStyle w:val="13"/>
            </w:pPr>
            <w:r>
              <w:t>1000.73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w:t>
            </w:r>
          </w:p>
        </w:tc>
        <w:tc>
          <w:tcPr>
            <w:tcW w:w="915" w:type="dxa"/>
            <w:vAlign w:val="center"/>
          </w:tcPr>
          <w:p>
            <w:pPr>
              <w:pStyle w:val="14"/>
            </w:pPr>
            <w:r>
              <w:t>2010301</w:t>
            </w:r>
          </w:p>
        </w:tc>
        <w:tc>
          <w:tcPr>
            <w:tcW w:w="1918" w:type="dxa"/>
            <w:vAlign w:val="center"/>
          </w:tcPr>
          <w:p>
            <w:pPr>
              <w:pStyle w:val="14"/>
            </w:pPr>
            <w:r>
              <w:t>行政运行</w:t>
            </w:r>
          </w:p>
        </w:tc>
        <w:tc>
          <w:tcPr>
            <w:tcW w:w="758" w:type="dxa"/>
            <w:vAlign w:val="center"/>
          </w:tcPr>
          <w:p>
            <w:pPr>
              <w:pStyle w:val="13"/>
            </w:pPr>
            <w:r>
              <w:t>606.36</w:t>
            </w:r>
          </w:p>
        </w:tc>
        <w:tc>
          <w:tcPr>
            <w:tcW w:w="758" w:type="dxa"/>
            <w:vAlign w:val="center"/>
          </w:tcPr>
          <w:p>
            <w:pPr>
              <w:pStyle w:val="13"/>
            </w:pPr>
            <w:r>
              <w:t>606.36</w:t>
            </w:r>
          </w:p>
        </w:tc>
        <w:tc>
          <w:tcPr>
            <w:tcW w:w="758" w:type="dxa"/>
            <w:vAlign w:val="center"/>
          </w:tcPr>
          <w:p>
            <w:pPr>
              <w:pStyle w:val="13"/>
            </w:pPr>
            <w:r>
              <w:t>606.36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5</w:t>
            </w:r>
          </w:p>
        </w:tc>
        <w:tc>
          <w:tcPr>
            <w:tcW w:w="915" w:type="dxa"/>
            <w:vAlign w:val="center"/>
          </w:tcPr>
          <w:p>
            <w:pPr>
              <w:pStyle w:val="14"/>
            </w:pPr>
            <w:r>
              <w:t>2010308</w:t>
            </w:r>
          </w:p>
        </w:tc>
        <w:tc>
          <w:tcPr>
            <w:tcW w:w="1918" w:type="dxa"/>
            <w:vAlign w:val="center"/>
          </w:tcPr>
          <w:p>
            <w:pPr>
              <w:pStyle w:val="14"/>
            </w:pPr>
            <w:r>
              <w:t>信访事务</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6</w:t>
            </w:r>
          </w:p>
        </w:tc>
        <w:tc>
          <w:tcPr>
            <w:tcW w:w="915" w:type="dxa"/>
            <w:vAlign w:val="center"/>
          </w:tcPr>
          <w:p>
            <w:pPr>
              <w:pStyle w:val="14"/>
            </w:pPr>
            <w:r>
              <w:t>2010350</w:t>
            </w:r>
          </w:p>
        </w:tc>
        <w:tc>
          <w:tcPr>
            <w:tcW w:w="1918" w:type="dxa"/>
            <w:vAlign w:val="center"/>
          </w:tcPr>
          <w:p>
            <w:pPr>
              <w:pStyle w:val="14"/>
            </w:pPr>
            <w:r>
              <w:t>事业运行</w:t>
            </w:r>
          </w:p>
        </w:tc>
        <w:tc>
          <w:tcPr>
            <w:tcW w:w="758" w:type="dxa"/>
            <w:vAlign w:val="center"/>
          </w:tcPr>
          <w:p>
            <w:pPr>
              <w:pStyle w:val="13"/>
            </w:pPr>
            <w:r>
              <w:t>377.37</w:t>
            </w:r>
          </w:p>
        </w:tc>
        <w:tc>
          <w:tcPr>
            <w:tcW w:w="758" w:type="dxa"/>
            <w:vAlign w:val="center"/>
          </w:tcPr>
          <w:p>
            <w:pPr>
              <w:pStyle w:val="13"/>
            </w:pPr>
            <w:r>
              <w:t>377.37</w:t>
            </w:r>
          </w:p>
        </w:tc>
        <w:tc>
          <w:tcPr>
            <w:tcW w:w="758" w:type="dxa"/>
            <w:vAlign w:val="center"/>
          </w:tcPr>
          <w:p>
            <w:pPr>
              <w:pStyle w:val="13"/>
            </w:pPr>
            <w:r>
              <w:t>377.37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7</w:t>
            </w:r>
          </w:p>
        </w:tc>
        <w:tc>
          <w:tcPr>
            <w:tcW w:w="915" w:type="dxa"/>
            <w:vAlign w:val="center"/>
          </w:tcPr>
          <w:p>
            <w:pPr>
              <w:pStyle w:val="14"/>
            </w:pPr>
            <w:r>
              <w:t>2010399</w:t>
            </w:r>
          </w:p>
        </w:tc>
        <w:tc>
          <w:tcPr>
            <w:tcW w:w="1918" w:type="dxa"/>
            <w:vAlign w:val="center"/>
          </w:tcPr>
          <w:p>
            <w:pPr>
              <w:pStyle w:val="14"/>
            </w:pPr>
            <w:r>
              <w:t>其他政府办公厅（室）及相关机构事务支出</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8</w:t>
            </w:r>
          </w:p>
        </w:tc>
        <w:tc>
          <w:tcPr>
            <w:tcW w:w="915" w:type="dxa"/>
            <w:vAlign w:val="center"/>
          </w:tcPr>
          <w:p>
            <w:pPr>
              <w:pStyle w:val="14"/>
            </w:pPr>
            <w:r>
              <w:t>20106</w:t>
            </w:r>
          </w:p>
        </w:tc>
        <w:tc>
          <w:tcPr>
            <w:tcW w:w="1918" w:type="dxa"/>
            <w:vAlign w:val="center"/>
          </w:tcPr>
          <w:p>
            <w:pPr>
              <w:pStyle w:val="14"/>
            </w:pPr>
            <w:r>
              <w:t>财政事务</w:t>
            </w:r>
          </w:p>
        </w:tc>
        <w:tc>
          <w:tcPr>
            <w:tcW w:w="758" w:type="dxa"/>
            <w:vAlign w:val="center"/>
          </w:tcPr>
          <w:p>
            <w:pPr>
              <w:pStyle w:val="13"/>
            </w:pPr>
            <w:r>
              <w:t>114.30</w:t>
            </w:r>
          </w:p>
        </w:tc>
        <w:tc>
          <w:tcPr>
            <w:tcW w:w="758" w:type="dxa"/>
            <w:vAlign w:val="center"/>
          </w:tcPr>
          <w:p>
            <w:pPr>
              <w:pStyle w:val="13"/>
            </w:pPr>
            <w:r>
              <w:t>114.30</w:t>
            </w:r>
          </w:p>
        </w:tc>
        <w:tc>
          <w:tcPr>
            <w:tcW w:w="758" w:type="dxa"/>
            <w:vAlign w:val="center"/>
          </w:tcPr>
          <w:p>
            <w:pPr>
              <w:pStyle w:val="13"/>
            </w:pPr>
            <w:r>
              <w:t>114.30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9</w:t>
            </w:r>
          </w:p>
        </w:tc>
        <w:tc>
          <w:tcPr>
            <w:tcW w:w="915" w:type="dxa"/>
            <w:vAlign w:val="center"/>
          </w:tcPr>
          <w:p>
            <w:pPr>
              <w:pStyle w:val="14"/>
            </w:pPr>
            <w:r>
              <w:t>2010650</w:t>
            </w:r>
          </w:p>
        </w:tc>
        <w:tc>
          <w:tcPr>
            <w:tcW w:w="1918" w:type="dxa"/>
            <w:vAlign w:val="center"/>
          </w:tcPr>
          <w:p>
            <w:pPr>
              <w:pStyle w:val="14"/>
            </w:pPr>
            <w:r>
              <w:t>事业运行</w:t>
            </w:r>
          </w:p>
        </w:tc>
        <w:tc>
          <w:tcPr>
            <w:tcW w:w="758" w:type="dxa"/>
            <w:vAlign w:val="center"/>
          </w:tcPr>
          <w:p>
            <w:pPr>
              <w:pStyle w:val="13"/>
            </w:pPr>
            <w:r>
              <w:t>114.30</w:t>
            </w:r>
          </w:p>
        </w:tc>
        <w:tc>
          <w:tcPr>
            <w:tcW w:w="758" w:type="dxa"/>
            <w:vAlign w:val="center"/>
          </w:tcPr>
          <w:p>
            <w:pPr>
              <w:pStyle w:val="13"/>
            </w:pPr>
            <w:r>
              <w:t>114.30</w:t>
            </w:r>
          </w:p>
        </w:tc>
        <w:tc>
          <w:tcPr>
            <w:tcW w:w="758" w:type="dxa"/>
            <w:vAlign w:val="center"/>
          </w:tcPr>
          <w:p>
            <w:pPr>
              <w:pStyle w:val="13"/>
            </w:pPr>
            <w:r>
              <w:t>114.30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10</w:t>
            </w:r>
          </w:p>
        </w:tc>
        <w:tc>
          <w:tcPr>
            <w:tcW w:w="915" w:type="dxa"/>
            <w:vAlign w:val="center"/>
          </w:tcPr>
          <w:p>
            <w:pPr>
              <w:pStyle w:val="14"/>
            </w:pPr>
            <w:r>
              <w:t>20111</w:t>
            </w:r>
          </w:p>
        </w:tc>
        <w:tc>
          <w:tcPr>
            <w:tcW w:w="1918" w:type="dxa"/>
            <w:vAlign w:val="center"/>
          </w:tcPr>
          <w:p>
            <w:pPr>
              <w:pStyle w:val="14"/>
            </w:pPr>
            <w:r>
              <w:t>纪检监察事务</w:t>
            </w:r>
          </w:p>
        </w:tc>
        <w:tc>
          <w:tcPr>
            <w:tcW w:w="758" w:type="dxa"/>
            <w:vAlign w:val="center"/>
          </w:tcPr>
          <w:p>
            <w:pPr>
              <w:pStyle w:val="13"/>
            </w:pPr>
            <w:r>
              <w:t>12.89</w:t>
            </w:r>
          </w:p>
        </w:tc>
        <w:tc>
          <w:tcPr>
            <w:tcW w:w="758" w:type="dxa"/>
            <w:vAlign w:val="center"/>
          </w:tcPr>
          <w:p>
            <w:pPr>
              <w:pStyle w:val="13"/>
            </w:pPr>
            <w:r>
              <w:t>12.89</w:t>
            </w:r>
          </w:p>
        </w:tc>
        <w:tc>
          <w:tcPr>
            <w:tcW w:w="758" w:type="dxa"/>
            <w:vAlign w:val="center"/>
          </w:tcPr>
          <w:p>
            <w:pPr>
              <w:pStyle w:val="13"/>
            </w:pPr>
            <w:r>
              <w:t>12.89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11</w:t>
            </w:r>
          </w:p>
        </w:tc>
        <w:tc>
          <w:tcPr>
            <w:tcW w:w="915" w:type="dxa"/>
            <w:vAlign w:val="center"/>
          </w:tcPr>
          <w:p>
            <w:pPr>
              <w:pStyle w:val="14"/>
            </w:pPr>
            <w:r>
              <w:t>2011101</w:t>
            </w:r>
          </w:p>
        </w:tc>
        <w:tc>
          <w:tcPr>
            <w:tcW w:w="1918" w:type="dxa"/>
            <w:vAlign w:val="center"/>
          </w:tcPr>
          <w:p>
            <w:pPr>
              <w:pStyle w:val="14"/>
            </w:pPr>
            <w:r>
              <w:t>行政运行</w:t>
            </w:r>
          </w:p>
        </w:tc>
        <w:tc>
          <w:tcPr>
            <w:tcW w:w="758" w:type="dxa"/>
            <w:vAlign w:val="center"/>
          </w:tcPr>
          <w:p>
            <w:pPr>
              <w:pStyle w:val="13"/>
            </w:pPr>
            <w:r>
              <w:t>8.89</w:t>
            </w:r>
          </w:p>
        </w:tc>
        <w:tc>
          <w:tcPr>
            <w:tcW w:w="758" w:type="dxa"/>
            <w:vAlign w:val="center"/>
          </w:tcPr>
          <w:p>
            <w:pPr>
              <w:pStyle w:val="13"/>
            </w:pPr>
            <w:r>
              <w:t>8.89</w:t>
            </w:r>
          </w:p>
        </w:tc>
        <w:tc>
          <w:tcPr>
            <w:tcW w:w="758" w:type="dxa"/>
            <w:vAlign w:val="center"/>
          </w:tcPr>
          <w:p>
            <w:pPr>
              <w:pStyle w:val="13"/>
            </w:pPr>
            <w:r>
              <w:t>8.89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12</w:t>
            </w:r>
          </w:p>
        </w:tc>
        <w:tc>
          <w:tcPr>
            <w:tcW w:w="915" w:type="dxa"/>
            <w:vAlign w:val="center"/>
          </w:tcPr>
          <w:p>
            <w:pPr>
              <w:pStyle w:val="14"/>
            </w:pPr>
            <w:r>
              <w:t>2011102</w:t>
            </w:r>
          </w:p>
        </w:tc>
        <w:tc>
          <w:tcPr>
            <w:tcW w:w="1918" w:type="dxa"/>
            <w:vAlign w:val="center"/>
          </w:tcPr>
          <w:p>
            <w:pPr>
              <w:pStyle w:val="14"/>
            </w:pPr>
            <w:r>
              <w:t>一般行政管理事务</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13</w:t>
            </w:r>
          </w:p>
        </w:tc>
        <w:tc>
          <w:tcPr>
            <w:tcW w:w="915" w:type="dxa"/>
            <w:vAlign w:val="center"/>
          </w:tcPr>
          <w:p>
            <w:pPr>
              <w:pStyle w:val="14"/>
            </w:pPr>
            <w:r>
              <w:t>20123</w:t>
            </w:r>
          </w:p>
        </w:tc>
        <w:tc>
          <w:tcPr>
            <w:tcW w:w="1918" w:type="dxa"/>
            <w:vAlign w:val="center"/>
          </w:tcPr>
          <w:p>
            <w:pPr>
              <w:pStyle w:val="14"/>
            </w:pPr>
            <w:r>
              <w:t>民族事务</w:t>
            </w:r>
          </w:p>
        </w:tc>
        <w:tc>
          <w:tcPr>
            <w:tcW w:w="758" w:type="dxa"/>
            <w:vAlign w:val="center"/>
          </w:tcPr>
          <w:p>
            <w:pPr>
              <w:pStyle w:val="13"/>
            </w:pPr>
            <w:r>
              <w:t>52.08</w:t>
            </w:r>
          </w:p>
        </w:tc>
        <w:tc>
          <w:tcPr>
            <w:tcW w:w="758" w:type="dxa"/>
            <w:vAlign w:val="center"/>
          </w:tcPr>
          <w:p>
            <w:pPr>
              <w:pStyle w:val="13"/>
            </w:pPr>
            <w:r>
              <w:t>52.08</w:t>
            </w:r>
          </w:p>
        </w:tc>
        <w:tc>
          <w:tcPr>
            <w:tcW w:w="758" w:type="dxa"/>
            <w:vAlign w:val="center"/>
          </w:tcPr>
          <w:p>
            <w:pPr>
              <w:pStyle w:val="13"/>
            </w:pPr>
            <w:r>
              <w:t>52.08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14</w:t>
            </w:r>
          </w:p>
        </w:tc>
        <w:tc>
          <w:tcPr>
            <w:tcW w:w="915" w:type="dxa"/>
            <w:vAlign w:val="center"/>
          </w:tcPr>
          <w:p>
            <w:pPr>
              <w:pStyle w:val="14"/>
            </w:pPr>
            <w:r>
              <w:t>2012302</w:t>
            </w:r>
          </w:p>
        </w:tc>
        <w:tc>
          <w:tcPr>
            <w:tcW w:w="1918" w:type="dxa"/>
            <w:vAlign w:val="center"/>
          </w:tcPr>
          <w:p>
            <w:pPr>
              <w:pStyle w:val="14"/>
            </w:pPr>
            <w:r>
              <w:t>一般行政管理事务</w:t>
            </w:r>
          </w:p>
        </w:tc>
        <w:tc>
          <w:tcPr>
            <w:tcW w:w="758" w:type="dxa"/>
            <w:vAlign w:val="center"/>
          </w:tcPr>
          <w:p>
            <w:pPr>
              <w:pStyle w:val="13"/>
            </w:pPr>
            <w:r>
              <w:t>52.08</w:t>
            </w:r>
          </w:p>
        </w:tc>
        <w:tc>
          <w:tcPr>
            <w:tcW w:w="758" w:type="dxa"/>
            <w:vAlign w:val="center"/>
          </w:tcPr>
          <w:p>
            <w:pPr>
              <w:pStyle w:val="13"/>
            </w:pPr>
            <w:r>
              <w:t>52.08</w:t>
            </w:r>
          </w:p>
        </w:tc>
        <w:tc>
          <w:tcPr>
            <w:tcW w:w="758" w:type="dxa"/>
            <w:vAlign w:val="center"/>
          </w:tcPr>
          <w:p>
            <w:pPr>
              <w:pStyle w:val="13"/>
            </w:pPr>
            <w:r>
              <w:t>52.08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15</w:t>
            </w:r>
          </w:p>
        </w:tc>
        <w:tc>
          <w:tcPr>
            <w:tcW w:w="915" w:type="dxa"/>
            <w:vAlign w:val="center"/>
          </w:tcPr>
          <w:p>
            <w:pPr>
              <w:pStyle w:val="14"/>
            </w:pPr>
            <w:r>
              <w:t>20129</w:t>
            </w:r>
          </w:p>
        </w:tc>
        <w:tc>
          <w:tcPr>
            <w:tcW w:w="1918" w:type="dxa"/>
            <w:vAlign w:val="center"/>
          </w:tcPr>
          <w:p>
            <w:pPr>
              <w:pStyle w:val="14"/>
            </w:pPr>
            <w:r>
              <w:t>群众团体事务</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16</w:t>
            </w:r>
          </w:p>
        </w:tc>
        <w:tc>
          <w:tcPr>
            <w:tcW w:w="915" w:type="dxa"/>
            <w:vAlign w:val="center"/>
          </w:tcPr>
          <w:p>
            <w:pPr>
              <w:pStyle w:val="14"/>
            </w:pPr>
            <w:r>
              <w:t>2012999</w:t>
            </w:r>
          </w:p>
        </w:tc>
        <w:tc>
          <w:tcPr>
            <w:tcW w:w="1918" w:type="dxa"/>
            <w:vAlign w:val="center"/>
          </w:tcPr>
          <w:p>
            <w:pPr>
              <w:pStyle w:val="14"/>
            </w:pPr>
            <w:r>
              <w:t>其他群众团体事务支出</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17</w:t>
            </w:r>
          </w:p>
        </w:tc>
        <w:tc>
          <w:tcPr>
            <w:tcW w:w="915" w:type="dxa"/>
            <w:vAlign w:val="center"/>
          </w:tcPr>
          <w:p>
            <w:pPr>
              <w:pStyle w:val="14"/>
            </w:pPr>
            <w:r>
              <w:t>20131</w:t>
            </w:r>
          </w:p>
        </w:tc>
        <w:tc>
          <w:tcPr>
            <w:tcW w:w="1918" w:type="dxa"/>
            <w:vAlign w:val="center"/>
          </w:tcPr>
          <w:p>
            <w:pPr>
              <w:pStyle w:val="14"/>
            </w:pPr>
            <w:r>
              <w:t>党委办公厅（室）及相关机构事务</w:t>
            </w:r>
          </w:p>
        </w:tc>
        <w:tc>
          <w:tcPr>
            <w:tcW w:w="758" w:type="dxa"/>
            <w:vAlign w:val="center"/>
          </w:tcPr>
          <w:p>
            <w:pPr>
              <w:pStyle w:val="13"/>
            </w:pPr>
            <w:r>
              <w:t>47.70</w:t>
            </w:r>
          </w:p>
        </w:tc>
        <w:tc>
          <w:tcPr>
            <w:tcW w:w="758" w:type="dxa"/>
            <w:vAlign w:val="center"/>
          </w:tcPr>
          <w:p>
            <w:pPr>
              <w:pStyle w:val="13"/>
            </w:pPr>
            <w:r>
              <w:t>47.70</w:t>
            </w:r>
          </w:p>
        </w:tc>
        <w:tc>
          <w:tcPr>
            <w:tcW w:w="758" w:type="dxa"/>
            <w:vAlign w:val="center"/>
          </w:tcPr>
          <w:p>
            <w:pPr>
              <w:pStyle w:val="13"/>
            </w:pPr>
            <w:r>
              <w:t>47.70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18</w:t>
            </w:r>
          </w:p>
        </w:tc>
        <w:tc>
          <w:tcPr>
            <w:tcW w:w="915" w:type="dxa"/>
            <w:vAlign w:val="center"/>
          </w:tcPr>
          <w:p>
            <w:pPr>
              <w:pStyle w:val="14"/>
            </w:pPr>
            <w:r>
              <w:t>2013101</w:t>
            </w:r>
          </w:p>
        </w:tc>
        <w:tc>
          <w:tcPr>
            <w:tcW w:w="1918" w:type="dxa"/>
            <w:vAlign w:val="center"/>
          </w:tcPr>
          <w:p>
            <w:pPr>
              <w:pStyle w:val="14"/>
            </w:pPr>
            <w:r>
              <w:t>行政运行</w:t>
            </w:r>
          </w:p>
        </w:tc>
        <w:tc>
          <w:tcPr>
            <w:tcW w:w="758" w:type="dxa"/>
            <w:vAlign w:val="center"/>
          </w:tcPr>
          <w:p>
            <w:pPr>
              <w:pStyle w:val="13"/>
            </w:pPr>
            <w:r>
              <w:t>45.70</w:t>
            </w:r>
          </w:p>
        </w:tc>
        <w:tc>
          <w:tcPr>
            <w:tcW w:w="758" w:type="dxa"/>
            <w:vAlign w:val="center"/>
          </w:tcPr>
          <w:p>
            <w:pPr>
              <w:pStyle w:val="13"/>
            </w:pPr>
            <w:r>
              <w:t>45.70</w:t>
            </w:r>
          </w:p>
        </w:tc>
        <w:tc>
          <w:tcPr>
            <w:tcW w:w="758" w:type="dxa"/>
            <w:vAlign w:val="center"/>
          </w:tcPr>
          <w:p>
            <w:pPr>
              <w:pStyle w:val="13"/>
            </w:pPr>
            <w:r>
              <w:t>45.70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19</w:t>
            </w:r>
          </w:p>
        </w:tc>
        <w:tc>
          <w:tcPr>
            <w:tcW w:w="915" w:type="dxa"/>
            <w:vAlign w:val="center"/>
          </w:tcPr>
          <w:p>
            <w:pPr>
              <w:pStyle w:val="14"/>
            </w:pPr>
            <w:r>
              <w:t>2013105</w:t>
            </w:r>
          </w:p>
        </w:tc>
        <w:tc>
          <w:tcPr>
            <w:tcW w:w="1918" w:type="dxa"/>
            <w:vAlign w:val="center"/>
          </w:tcPr>
          <w:p>
            <w:pPr>
              <w:pStyle w:val="14"/>
            </w:pPr>
            <w:r>
              <w:t>专项业务</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20</w:t>
            </w:r>
          </w:p>
        </w:tc>
        <w:tc>
          <w:tcPr>
            <w:tcW w:w="915" w:type="dxa"/>
            <w:vAlign w:val="center"/>
          </w:tcPr>
          <w:p>
            <w:pPr>
              <w:pStyle w:val="14"/>
            </w:pPr>
            <w:r>
              <w:t>206</w:t>
            </w:r>
          </w:p>
        </w:tc>
        <w:tc>
          <w:tcPr>
            <w:tcW w:w="1918" w:type="dxa"/>
            <w:vAlign w:val="center"/>
          </w:tcPr>
          <w:p>
            <w:pPr>
              <w:pStyle w:val="14"/>
            </w:pPr>
            <w:r>
              <w:t>科学技术支出</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21</w:t>
            </w:r>
          </w:p>
        </w:tc>
        <w:tc>
          <w:tcPr>
            <w:tcW w:w="915" w:type="dxa"/>
            <w:vAlign w:val="center"/>
          </w:tcPr>
          <w:p>
            <w:pPr>
              <w:pStyle w:val="14"/>
            </w:pPr>
            <w:r>
              <w:t>20607</w:t>
            </w:r>
          </w:p>
        </w:tc>
        <w:tc>
          <w:tcPr>
            <w:tcW w:w="1918" w:type="dxa"/>
            <w:vAlign w:val="center"/>
          </w:tcPr>
          <w:p>
            <w:pPr>
              <w:pStyle w:val="14"/>
            </w:pPr>
            <w:r>
              <w:t>科学技术普及</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22</w:t>
            </w:r>
          </w:p>
        </w:tc>
        <w:tc>
          <w:tcPr>
            <w:tcW w:w="915" w:type="dxa"/>
            <w:vAlign w:val="center"/>
          </w:tcPr>
          <w:p>
            <w:pPr>
              <w:pStyle w:val="14"/>
            </w:pPr>
            <w:r>
              <w:t>2060702</w:t>
            </w:r>
          </w:p>
        </w:tc>
        <w:tc>
          <w:tcPr>
            <w:tcW w:w="1918" w:type="dxa"/>
            <w:vAlign w:val="center"/>
          </w:tcPr>
          <w:p>
            <w:pPr>
              <w:pStyle w:val="14"/>
            </w:pPr>
            <w:r>
              <w:t>科普活动</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23</w:t>
            </w:r>
          </w:p>
        </w:tc>
        <w:tc>
          <w:tcPr>
            <w:tcW w:w="915" w:type="dxa"/>
            <w:vAlign w:val="center"/>
          </w:tcPr>
          <w:p>
            <w:pPr>
              <w:pStyle w:val="14"/>
            </w:pPr>
            <w:r>
              <w:t>208</w:t>
            </w:r>
          </w:p>
        </w:tc>
        <w:tc>
          <w:tcPr>
            <w:tcW w:w="1918" w:type="dxa"/>
            <w:vAlign w:val="center"/>
          </w:tcPr>
          <w:p>
            <w:pPr>
              <w:pStyle w:val="14"/>
            </w:pPr>
            <w:r>
              <w:t>社会保障和就业支出</w:t>
            </w:r>
          </w:p>
        </w:tc>
        <w:tc>
          <w:tcPr>
            <w:tcW w:w="758" w:type="dxa"/>
            <w:vAlign w:val="center"/>
          </w:tcPr>
          <w:p>
            <w:pPr>
              <w:pStyle w:val="13"/>
            </w:pPr>
            <w:r>
              <w:t>146.12</w:t>
            </w:r>
          </w:p>
        </w:tc>
        <w:tc>
          <w:tcPr>
            <w:tcW w:w="758" w:type="dxa"/>
            <w:vAlign w:val="center"/>
          </w:tcPr>
          <w:p>
            <w:pPr>
              <w:pStyle w:val="13"/>
            </w:pPr>
            <w:r>
              <w:t>146.12</w:t>
            </w:r>
          </w:p>
        </w:tc>
        <w:tc>
          <w:tcPr>
            <w:tcW w:w="758" w:type="dxa"/>
            <w:vAlign w:val="center"/>
          </w:tcPr>
          <w:p>
            <w:pPr>
              <w:pStyle w:val="13"/>
            </w:pPr>
            <w:r>
              <w:t>146.12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24</w:t>
            </w:r>
          </w:p>
        </w:tc>
        <w:tc>
          <w:tcPr>
            <w:tcW w:w="915" w:type="dxa"/>
            <w:vAlign w:val="center"/>
          </w:tcPr>
          <w:p>
            <w:pPr>
              <w:pStyle w:val="14"/>
            </w:pPr>
            <w:r>
              <w:t>20802</w:t>
            </w:r>
          </w:p>
        </w:tc>
        <w:tc>
          <w:tcPr>
            <w:tcW w:w="1918" w:type="dxa"/>
            <w:vAlign w:val="center"/>
          </w:tcPr>
          <w:p>
            <w:pPr>
              <w:pStyle w:val="14"/>
            </w:pPr>
            <w:r>
              <w:t>民政管理事务</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25</w:t>
            </w:r>
          </w:p>
        </w:tc>
        <w:tc>
          <w:tcPr>
            <w:tcW w:w="915" w:type="dxa"/>
            <w:vAlign w:val="center"/>
          </w:tcPr>
          <w:p>
            <w:pPr>
              <w:pStyle w:val="14"/>
            </w:pPr>
            <w:r>
              <w:t>2080299</w:t>
            </w:r>
          </w:p>
        </w:tc>
        <w:tc>
          <w:tcPr>
            <w:tcW w:w="1918" w:type="dxa"/>
            <w:vAlign w:val="center"/>
          </w:tcPr>
          <w:p>
            <w:pPr>
              <w:pStyle w:val="14"/>
            </w:pPr>
            <w:r>
              <w:t>其他民政管理事务支出</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26</w:t>
            </w:r>
          </w:p>
        </w:tc>
        <w:tc>
          <w:tcPr>
            <w:tcW w:w="915" w:type="dxa"/>
            <w:vAlign w:val="center"/>
          </w:tcPr>
          <w:p>
            <w:pPr>
              <w:pStyle w:val="14"/>
            </w:pPr>
            <w:r>
              <w:t>20805</w:t>
            </w:r>
          </w:p>
        </w:tc>
        <w:tc>
          <w:tcPr>
            <w:tcW w:w="1918" w:type="dxa"/>
            <w:vAlign w:val="center"/>
          </w:tcPr>
          <w:p>
            <w:pPr>
              <w:pStyle w:val="14"/>
            </w:pPr>
            <w:r>
              <w:t>行政事业单位养老支出</w:t>
            </w:r>
          </w:p>
        </w:tc>
        <w:tc>
          <w:tcPr>
            <w:tcW w:w="758" w:type="dxa"/>
            <w:vAlign w:val="center"/>
          </w:tcPr>
          <w:p>
            <w:pPr>
              <w:pStyle w:val="13"/>
            </w:pPr>
            <w:r>
              <w:t>144.12</w:t>
            </w:r>
          </w:p>
        </w:tc>
        <w:tc>
          <w:tcPr>
            <w:tcW w:w="758" w:type="dxa"/>
            <w:vAlign w:val="center"/>
          </w:tcPr>
          <w:p>
            <w:pPr>
              <w:pStyle w:val="13"/>
            </w:pPr>
            <w:r>
              <w:t>144.12</w:t>
            </w:r>
          </w:p>
        </w:tc>
        <w:tc>
          <w:tcPr>
            <w:tcW w:w="758" w:type="dxa"/>
            <w:vAlign w:val="center"/>
          </w:tcPr>
          <w:p>
            <w:pPr>
              <w:pStyle w:val="13"/>
            </w:pPr>
            <w:r>
              <w:t>144.12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27</w:t>
            </w:r>
          </w:p>
        </w:tc>
        <w:tc>
          <w:tcPr>
            <w:tcW w:w="915" w:type="dxa"/>
            <w:vAlign w:val="center"/>
          </w:tcPr>
          <w:p>
            <w:pPr>
              <w:pStyle w:val="14"/>
            </w:pPr>
            <w:r>
              <w:t>2080501</w:t>
            </w:r>
          </w:p>
        </w:tc>
        <w:tc>
          <w:tcPr>
            <w:tcW w:w="1918" w:type="dxa"/>
            <w:vAlign w:val="center"/>
          </w:tcPr>
          <w:p>
            <w:pPr>
              <w:pStyle w:val="14"/>
            </w:pPr>
            <w:r>
              <w:t>行政单位离退休</w:t>
            </w:r>
          </w:p>
        </w:tc>
        <w:tc>
          <w:tcPr>
            <w:tcW w:w="758" w:type="dxa"/>
            <w:vAlign w:val="center"/>
          </w:tcPr>
          <w:p>
            <w:pPr>
              <w:pStyle w:val="13"/>
            </w:pPr>
            <w:r>
              <w:t>39.02</w:t>
            </w:r>
          </w:p>
        </w:tc>
        <w:tc>
          <w:tcPr>
            <w:tcW w:w="758" w:type="dxa"/>
            <w:vAlign w:val="center"/>
          </w:tcPr>
          <w:p>
            <w:pPr>
              <w:pStyle w:val="13"/>
            </w:pPr>
            <w:r>
              <w:t>39.02</w:t>
            </w:r>
          </w:p>
        </w:tc>
        <w:tc>
          <w:tcPr>
            <w:tcW w:w="758" w:type="dxa"/>
            <w:vAlign w:val="center"/>
          </w:tcPr>
          <w:p>
            <w:pPr>
              <w:pStyle w:val="13"/>
            </w:pPr>
            <w:r>
              <w:t>39.02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28</w:t>
            </w:r>
          </w:p>
        </w:tc>
        <w:tc>
          <w:tcPr>
            <w:tcW w:w="915" w:type="dxa"/>
            <w:vAlign w:val="center"/>
          </w:tcPr>
          <w:p>
            <w:pPr>
              <w:pStyle w:val="14"/>
            </w:pPr>
            <w:r>
              <w:t>2080502</w:t>
            </w:r>
          </w:p>
        </w:tc>
        <w:tc>
          <w:tcPr>
            <w:tcW w:w="1918" w:type="dxa"/>
            <w:vAlign w:val="center"/>
          </w:tcPr>
          <w:p>
            <w:pPr>
              <w:pStyle w:val="14"/>
            </w:pPr>
            <w:r>
              <w:t>事业单位离退休</w:t>
            </w:r>
          </w:p>
        </w:tc>
        <w:tc>
          <w:tcPr>
            <w:tcW w:w="758" w:type="dxa"/>
            <w:vAlign w:val="center"/>
          </w:tcPr>
          <w:p>
            <w:pPr>
              <w:pStyle w:val="13"/>
            </w:pPr>
            <w:r>
              <w:t>35.95</w:t>
            </w:r>
          </w:p>
        </w:tc>
        <w:tc>
          <w:tcPr>
            <w:tcW w:w="758" w:type="dxa"/>
            <w:vAlign w:val="center"/>
          </w:tcPr>
          <w:p>
            <w:pPr>
              <w:pStyle w:val="13"/>
            </w:pPr>
            <w:r>
              <w:t>35.95</w:t>
            </w:r>
          </w:p>
        </w:tc>
        <w:tc>
          <w:tcPr>
            <w:tcW w:w="758" w:type="dxa"/>
            <w:vAlign w:val="center"/>
          </w:tcPr>
          <w:p>
            <w:pPr>
              <w:pStyle w:val="13"/>
            </w:pPr>
            <w:r>
              <w:t>35.95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29</w:t>
            </w:r>
          </w:p>
        </w:tc>
        <w:tc>
          <w:tcPr>
            <w:tcW w:w="915" w:type="dxa"/>
            <w:vAlign w:val="center"/>
          </w:tcPr>
          <w:p>
            <w:pPr>
              <w:pStyle w:val="14"/>
            </w:pPr>
            <w:r>
              <w:t>2080505</w:t>
            </w:r>
          </w:p>
        </w:tc>
        <w:tc>
          <w:tcPr>
            <w:tcW w:w="1918" w:type="dxa"/>
            <w:vAlign w:val="center"/>
          </w:tcPr>
          <w:p>
            <w:pPr>
              <w:pStyle w:val="14"/>
            </w:pPr>
            <w:r>
              <w:t>机关事业单位基本养老保险缴费支出</w:t>
            </w:r>
          </w:p>
        </w:tc>
        <w:tc>
          <w:tcPr>
            <w:tcW w:w="758" w:type="dxa"/>
            <w:vAlign w:val="center"/>
          </w:tcPr>
          <w:p>
            <w:pPr>
              <w:pStyle w:val="13"/>
            </w:pPr>
            <w:r>
              <w:t>63.15</w:t>
            </w:r>
          </w:p>
        </w:tc>
        <w:tc>
          <w:tcPr>
            <w:tcW w:w="758" w:type="dxa"/>
            <w:vAlign w:val="center"/>
          </w:tcPr>
          <w:p>
            <w:pPr>
              <w:pStyle w:val="13"/>
            </w:pPr>
            <w:r>
              <w:t>63.15</w:t>
            </w:r>
          </w:p>
        </w:tc>
        <w:tc>
          <w:tcPr>
            <w:tcW w:w="758" w:type="dxa"/>
            <w:vAlign w:val="center"/>
          </w:tcPr>
          <w:p>
            <w:pPr>
              <w:pStyle w:val="13"/>
            </w:pPr>
            <w:r>
              <w:t>63.15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30</w:t>
            </w:r>
          </w:p>
        </w:tc>
        <w:tc>
          <w:tcPr>
            <w:tcW w:w="915" w:type="dxa"/>
            <w:vAlign w:val="center"/>
          </w:tcPr>
          <w:p>
            <w:pPr>
              <w:pStyle w:val="14"/>
            </w:pPr>
            <w:r>
              <w:t>2080506</w:t>
            </w:r>
          </w:p>
        </w:tc>
        <w:tc>
          <w:tcPr>
            <w:tcW w:w="1918" w:type="dxa"/>
            <w:vAlign w:val="center"/>
          </w:tcPr>
          <w:p>
            <w:pPr>
              <w:pStyle w:val="14"/>
            </w:pPr>
            <w:r>
              <w:t>机关事业单位职业年金缴费支出</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31</w:t>
            </w:r>
          </w:p>
        </w:tc>
        <w:tc>
          <w:tcPr>
            <w:tcW w:w="915" w:type="dxa"/>
            <w:vAlign w:val="center"/>
          </w:tcPr>
          <w:p>
            <w:pPr>
              <w:pStyle w:val="14"/>
            </w:pPr>
            <w:r>
              <w:t>210</w:t>
            </w:r>
          </w:p>
        </w:tc>
        <w:tc>
          <w:tcPr>
            <w:tcW w:w="1918" w:type="dxa"/>
            <w:vAlign w:val="center"/>
          </w:tcPr>
          <w:p>
            <w:pPr>
              <w:pStyle w:val="14"/>
            </w:pPr>
            <w:r>
              <w:t>卫生健康支出</w:t>
            </w:r>
          </w:p>
        </w:tc>
        <w:tc>
          <w:tcPr>
            <w:tcW w:w="758" w:type="dxa"/>
            <w:vAlign w:val="center"/>
          </w:tcPr>
          <w:p>
            <w:pPr>
              <w:pStyle w:val="13"/>
            </w:pPr>
            <w:r>
              <w:t>34.01</w:t>
            </w:r>
          </w:p>
        </w:tc>
        <w:tc>
          <w:tcPr>
            <w:tcW w:w="758" w:type="dxa"/>
            <w:vAlign w:val="center"/>
          </w:tcPr>
          <w:p>
            <w:pPr>
              <w:pStyle w:val="13"/>
            </w:pPr>
            <w:r>
              <w:t>34.01</w:t>
            </w:r>
          </w:p>
        </w:tc>
        <w:tc>
          <w:tcPr>
            <w:tcW w:w="758" w:type="dxa"/>
            <w:vAlign w:val="center"/>
          </w:tcPr>
          <w:p>
            <w:pPr>
              <w:pStyle w:val="13"/>
            </w:pPr>
            <w:r>
              <w:t>34.01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32</w:t>
            </w:r>
          </w:p>
        </w:tc>
        <w:tc>
          <w:tcPr>
            <w:tcW w:w="915" w:type="dxa"/>
            <w:vAlign w:val="center"/>
          </w:tcPr>
          <w:p>
            <w:pPr>
              <w:pStyle w:val="14"/>
            </w:pPr>
            <w:r>
              <w:t>21011</w:t>
            </w:r>
          </w:p>
        </w:tc>
        <w:tc>
          <w:tcPr>
            <w:tcW w:w="1918" w:type="dxa"/>
            <w:vAlign w:val="center"/>
          </w:tcPr>
          <w:p>
            <w:pPr>
              <w:pStyle w:val="14"/>
            </w:pPr>
            <w:r>
              <w:t>行政事业单位医疗</w:t>
            </w:r>
          </w:p>
        </w:tc>
        <w:tc>
          <w:tcPr>
            <w:tcW w:w="758" w:type="dxa"/>
            <w:vAlign w:val="center"/>
          </w:tcPr>
          <w:p>
            <w:pPr>
              <w:pStyle w:val="13"/>
            </w:pPr>
            <w:r>
              <w:t>34.01</w:t>
            </w:r>
          </w:p>
        </w:tc>
        <w:tc>
          <w:tcPr>
            <w:tcW w:w="758" w:type="dxa"/>
            <w:vAlign w:val="center"/>
          </w:tcPr>
          <w:p>
            <w:pPr>
              <w:pStyle w:val="13"/>
            </w:pPr>
            <w:r>
              <w:t>34.01</w:t>
            </w:r>
          </w:p>
        </w:tc>
        <w:tc>
          <w:tcPr>
            <w:tcW w:w="758" w:type="dxa"/>
            <w:vAlign w:val="center"/>
          </w:tcPr>
          <w:p>
            <w:pPr>
              <w:pStyle w:val="13"/>
            </w:pPr>
            <w:r>
              <w:t>34.01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33</w:t>
            </w:r>
          </w:p>
        </w:tc>
        <w:tc>
          <w:tcPr>
            <w:tcW w:w="915" w:type="dxa"/>
            <w:vAlign w:val="center"/>
          </w:tcPr>
          <w:p>
            <w:pPr>
              <w:pStyle w:val="14"/>
            </w:pPr>
            <w:r>
              <w:t>2101101</w:t>
            </w:r>
          </w:p>
        </w:tc>
        <w:tc>
          <w:tcPr>
            <w:tcW w:w="1918" w:type="dxa"/>
            <w:vAlign w:val="center"/>
          </w:tcPr>
          <w:p>
            <w:pPr>
              <w:pStyle w:val="14"/>
            </w:pPr>
            <w:r>
              <w:t>行政单位医疗</w:t>
            </w:r>
          </w:p>
        </w:tc>
        <w:tc>
          <w:tcPr>
            <w:tcW w:w="758" w:type="dxa"/>
            <w:vAlign w:val="center"/>
          </w:tcPr>
          <w:p>
            <w:pPr>
              <w:pStyle w:val="13"/>
            </w:pPr>
            <w:r>
              <w:t>18.01</w:t>
            </w:r>
          </w:p>
        </w:tc>
        <w:tc>
          <w:tcPr>
            <w:tcW w:w="758" w:type="dxa"/>
            <w:vAlign w:val="center"/>
          </w:tcPr>
          <w:p>
            <w:pPr>
              <w:pStyle w:val="13"/>
            </w:pPr>
            <w:r>
              <w:t>18.01</w:t>
            </w:r>
          </w:p>
        </w:tc>
        <w:tc>
          <w:tcPr>
            <w:tcW w:w="758" w:type="dxa"/>
            <w:vAlign w:val="center"/>
          </w:tcPr>
          <w:p>
            <w:pPr>
              <w:pStyle w:val="13"/>
            </w:pPr>
            <w:r>
              <w:t>18.01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34</w:t>
            </w:r>
          </w:p>
        </w:tc>
        <w:tc>
          <w:tcPr>
            <w:tcW w:w="915" w:type="dxa"/>
            <w:vAlign w:val="center"/>
          </w:tcPr>
          <w:p>
            <w:pPr>
              <w:pStyle w:val="14"/>
            </w:pPr>
            <w:r>
              <w:t>2101102</w:t>
            </w:r>
          </w:p>
        </w:tc>
        <w:tc>
          <w:tcPr>
            <w:tcW w:w="1918" w:type="dxa"/>
            <w:vAlign w:val="center"/>
          </w:tcPr>
          <w:p>
            <w:pPr>
              <w:pStyle w:val="14"/>
            </w:pPr>
            <w:r>
              <w:t>事业单位医疗</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35</w:t>
            </w:r>
          </w:p>
        </w:tc>
        <w:tc>
          <w:tcPr>
            <w:tcW w:w="915" w:type="dxa"/>
            <w:vAlign w:val="center"/>
          </w:tcPr>
          <w:p>
            <w:pPr>
              <w:pStyle w:val="14"/>
            </w:pPr>
            <w:r>
              <w:t>211</w:t>
            </w:r>
          </w:p>
        </w:tc>
        <w:tc>
          <w:tcPr>
            <w:tcW w:w="1918" w:type="dxa"/>
            <w:vAlign w:val="center"/>
          </w:tcPr>
          <w:p>
            <w:pPr>
              <w:pStyle w:val="14"/>
            </w:pPr>
            <w:r>
              <w:t>节能环保支出</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36</w:t>
            </w:r>
          </w:p>
        </w:tc>
        <w:tc>
          <w:tcPr>
            <w:tcW w:w="915" w:type="dxa"/>
            <w:vAlign w:val="center"/>
          </w:tcPr>
          <w:p>
            <w:pPr>
              <w:pStyle w:val="14"/>
            </w:pPr>
            <w:r>
              <w:t>21103</w:t>
            </w:r>
          </w:p>
        </w:tc>
        <w:tc>
          <w:tcPr>
            <w:tcW w:w="1918" w:type="dxa"/>
            <w:vAlign w:val="center"/>
          </w:tcPr>
          <w:p>
            <w:pPr>
              <w:pStyle w:val="14"/>
            </w:pPr>
            <w:r>
              <w:t>污染防治</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37</w:t>
            </w:r>
          </w:p>
        </w:tc>
        <w:tc>
          <w:tcPr>
            <w:tcW w:w="915" w:type="dxa"/>
            <w:vAlign w:val="center"/>
          </w:tcPr>
          <w:p>
            <w:pPr>
              <w:pStyle w:val="14"/>
            </w:pPr>
            <w:r>
              <w:t>2110301</w:t>
            </w:r>
          </w:p>
        </w:tc>
        <w:tc>
          <w:tcPr>
            <w:tcW w:w="1918" w:type="dxa"/>
            <w:vAlign w:val="center"/>
          </w:tcPr>
          <w:p>
            <w:pPr>
              <w:pStyle w:val="14"/>
            </w:pPr>
            <w:r>
              <w:t>大气</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38</w:t>
            </w:r>
          </w:p>
        </w:tc>
        <w:tc>
          <w:tcPr>
            <w:tcW w:w="915" w:type="dxa"/>
            <w:vAlign w:val="center"/>
          </w:tcPr>
          <w:p>
            <w:pPr>
              <w:pStyle w:val="14"/>
            </w:pPr>
            <w:r>
              <w:t>212</w:t>
            </w:r>
          </w:p>
        </w:tc>
        <w:tc>
          <w:tcPr>
            <w:tcW w:w="1918" w:type="dxa"/>
            <w:vAlign w:val="center"/>
          </w:tcPr>
          <w:p>
            <w:pPr>
              <w:pStyle w:val="14"/>
            </w:pPr>
            <w:r>
              <w:t>城乡社区支出</w:t>
            </w:r>
          </w:p>
        </w:tc>
        <w:tc>
          <w:tcPr>
            <w:tcW w:w="758" w:type="dxa"/>
            <w:vAlign w:val="center"/>
          </w:tcPr>
          <w:p>
            <w:pPr>
              <w:pStyle w:val="13"/>
            </w:pPr>
            <w:r>
              <w:t>115.88</w:t>
            </w:r>
          </w:p>
        </w:tc>
        <w:tc>
          <w:tcPr>
            <w:tcW w:w="758" w:type="dxa"/>
            <w:vAlign w:val="center"/>
          </w:tcPr>
          <w:p>
            <w:pPr>
              <w:pStyle w:val="13"/>
            </w:pPr>
            <w:r>
              <w:t>115.88</w:t>
            </w:r>
          </w:p>
        </w:tc>
        <w:tc>
          <w:tcPr>
            <w:tcW w:w="758" w:type="dxa"/>
            <w:vAlign w:val="center"/>
          </w:tcPr>
          <w:p>
            <w:pPr>
              <w:pStyle w:val="13"/>
            </w:pPr>
            <w:r>
              <w:t>115.88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39</w:t>
            </w:r>
          </w:p>
        </w:tc>
        <w:tc>
          <w:tcPr>
            <w:tcW w:w="915" w:type="dxa"/>
            <w:vAlign w:val="center"/>
          </w:tcPr>
          <w:p>
            <w:pPr>
              <w:pStyle w:val="14"/>
            </w:pPr>
            <w:r>
              <w:t>21208</w:t>
            </w:r>
          </w:p>
        </w:tc>
        <w:tc>
          <w:tcPr>
            <w:tcW w:w="1918" w:type="dxa"/>
            <w:vAlign w:val="center"/>
          </w:tcPr>
          <w:p>
            <w:pPr>
              <w:pStyle w:val="14"/>
            </w:pPr>
            <w:r>
              <w:t>国有土地使用权出让收入安排的支出</w:t>
            </w:r>
          </w:p>
        </w:tc>
        <w:tc>
          <w:tcPr>
            <w:tcW w:w="758" w:type="dxa"/>
            <w:vAlign w:val="center"/>
          </w:tcPr>
          <w:p>
            <w:pPr>
              <w:pStyle w:val="13"/>
            </w:pPr>
            <w:r>
              <w:t>115.88</w:t>
            </w:r>
          </w:p>
        </w:tc>
        <w:tc>
          <w:tcPr>
            <w:tcW w:w="758" w:type="dxa"/>
            <w:vAlign w:val="center"/>
          </w:tcPr>
          <w:p>
            <w:pPr>
              <w:pStyle w:val="13"/>
            </w:pPr>
            <w:r>
              <w:t>115.88</w:t>
            </w:r>
          </w:p>
        </w:tc>
        <w:tc>
          <w:tcPr>
            <w:tcW w:w="758" w:type="dxa"/>
            <w:vAlign w:val="center"/>
          </w:tcPr>
          <w:p>
            <w:pPr>
              <w:pStyle w:val="13"/>
            </w:pPr>
            <w:r>
              <w:t>115.88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40</w:t>
            </w:r>
          </w:p>
        </w:tc>
        <w:tc>
          <w:tcPr>
            <w:tcW w:w="915" w:type="dxa"/>
            <w:vAlign w:val="center"/>
          </w:tcPr>
          <w:p>
            <w:pPr>
              <w:pStyle w:val="14"/>
            </w:pPr>
            <w:r>
              <w:t>2120801</w:t>
            </w:r>
          </w:p>
        </w:tc>
        <w:tc>
          <w:tcPr>
            <w:tcW w:w="1918" w:type="dxa"/>
            <w:vAlign w:val="center"/>
          </w:tcPr>
          <w:p>
            <w:pPr>
              <w:pStyle w:val="14"/>
            </w:pPr>
            <w:r>
              <w:t>征地和拆迁补偿支出</w:t>
            </w:r>
          </w:p>
        </w:tc>
        <w:tc>
          <w:tcPr>
            <w:tcW w:w="758" w:type="dxa"/>
            <w:vAlign w:val="center"/>
          </w:tcPr>
          <w:p>
            <w:pPr>
              <w:pStyle w:val="13"/>
            </w:pPr>
            <w:r>
              <w:t>65.20</w:t>
            </w:r>
          </w:p>
        </w:tc>
        <w:tc>
          <w:tcPr>
            <w:tcW w:w="758" w:type="dxa"/>
            <w:vAlign w:val="center"/>
          </w:tcPr>
          <w:p>
            <w:pPr>
              <w:pStyle w:val="13"/>
            </w:pPr>
            <w:r>
              <w:t>65.20</w:t>
            </w:r>
          </w:p>
        </w:tc>
        <w:tc>
          <w:tcPr>
            <w:tcW w:w="758" w:type="dxa"/>
            <w:vAlign w:val="center"/>
          </w:tcPr>
          <w:p>
            <w:pPr>
              <w:pStyle w:val="13"/>
            </w:pPr>
            <w:r>
              <w:t>65.20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41</w:t>
            </w:r>
          </w:p>
        </w:tc>
        <w:tc>
          <w:tcPr>
            <w:tcW w:w="915" w:type="dxa"/>
            <w:vAlign w:val="center"/>
          </w:tcPr>
          <w:p>
            <w:pPr>
              <w:pStyle w:val="14"/>
            </w:pPr>
            <w:r>
              <w:t>2120816</w:t>
            </w:r>
          </w:p>
        </w:tc>
        <w:tc>
          <w:tcPr>
            <w:tcW w:w="1918" w:type="dxa"/>
            <w:vAlign w:val="center"/>
          </w:tcPr>
          <w:p>
            <w:pPr>
              <w:pStyle w:val="14"/>
            </w:pPr>
            <w:r>
              <w:t>农业农村生态环境支出</w:t>
            </w:r>
          </w:p>
        </w:tc>
        <w:tc>
          <w:tcPr>
            <w:tcW w:w="758" w:type="dxa"/>
            <w:vAlign w:val="center"/>
          </w:tcPr>
          <w:p>
            <w:pPr>
              <w:pStyle w:val="13"/>
            </w:pPr>
            <w:r>
              <w:t>50.68</w:t>
            </w:r>
          </w:p>
        </w:tc>
        <w:tc>
          <w:tcPr>
            <w:tcW w:w="758" w:type="dxa"/>
            <w:vAlign w:val="center"/>
          </w:tcPr>
          <w:p>
            <w:pPr>
              <w:pStyle w:val="13"/>
            </w:pPr>
            <w:r>
              <w:t>50.68</w:t>
            </w:r>
          </w:p>
        </w:tc>
        <w:tc>
          <w:tcPr>
            <w:tcW w:w="758" w:type="dxa"/>
            <w:vAlign w:val="center"/>
          </w:tcPr>
          <w:p>
            <w:pPr>
              <w:pStyle w:val="13"/>
            </w:pPr>
            <w:r>
              <w:t>50.68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42</w:t>
            </w:r>
          </w:p>
        </w:tc>
        <w:tc>
          <w:tcPr>
            <w:tcW w:w="915" w:type="dxa"/>
            <w:vAlign w:val="center"/>
          </w:tcPr>
          <w:p>
            <w:pPr>
              <w:pStyle w:val="14"/>
            </w:pPr>
            <w:r>
              <w:t>213</w:t>
            </w:r>
          </w:p>
        </w:tc>
        <w:tc>
          <w:tcPr>
            <w:tcW w:w="1918" w:type="dxa"/>
            <w:vAlign w:val="center"/>
          </w:tcPr>
          <w:p>
            <w:pPr>
              <w:pStyle w:val="14"/>
            </w:pPr>
            <w:r>
              <w:t>农林水支出</w:t>
            </w:r>
          </w:p>
        </w:tc>
        <w:tc>
          <w:tcPr>
            <w:tcW w:w="758" w:type="dxa"/>
            <w:vAlign w:val="center"/>
          </w:tcPr>
          <w:p>
            <w:pPr>
              <w:pStyle w:val="13"/>
            </w:pPr>
            <w:r>
              <w:t>351.92</w:t>
            </w:r>
          </w:p>
        </w:tc>
        <w:tc>
          <w:tcPr>
            <w:tcW w:w="758" w:type="dxa"/>
            <w:vAlign w:val="center"/>
          </w:tcPr>
          <w:p>
            <w:pPr>
              <w:pStyle w:val="13"/>
            </w:pPr>
            <w:r>
              <w:t>351.92</w:t>
            </w:r>
          </w:p>
        </w:tc>
        <w:tc>
          <w:tcPr>
            <w:tcW w:w="758" w:type="dxa"/>
            <w:vAlign w:val="center"/>
          </w:tcPr>
          <w:p>
            <w:pPr>
              <w:pStyle w:val="13"/>
            </w:pPr>
            <w:r>
              <w:t>351.92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43</w:t>
            </w:r>
          </w:p>
        </w:tc>
        <w:tc>
          <w:tcPr>
            <w:tcW w:w="915" w:type="dxa"/>
            <w:vAlign w:val="center"/>
          </w:tcPr>
          <w:p>
            <w:pPr>
              <w:pStyle w:val="14"/>
            </w:pPr>
            <w:r>
              <w:t>21301</w:t>
            </w:r>
          </w:p>
        </w:tc>
        <w:tc>
          <w:tcPr>
            <w:tcW w:w="1918" w:type="dxa"/>
            <w:vAlign w:val="center"/>
          </w:tcPr>
          <w:p>
            <w:pPr>
              <w:pStyle w:val="14"/>
            </w:pPr>
            <w:r>
              <w:t>农业农村</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44</w:t>
            </w:r>
          </w:p>
        </w:tc>
        <w:tc>
          <w:tcPr>
            <w:tcW w:w="915" w:type="dxa"/>
            <w:vAlign w:val="center"/>
          </w:tcPr>
          <w:p>
            <w:pPr>
              <w:pStyle w:val="14"/>
            </w:pPr>
            <w:r>
              <w:t>2130119</w:t>
            </w:r>
          </w:p>
        </w:tc>
        <w:tc>
          <w:tcPr>
            <w:tcW w:w="1918" w:type="dxa"/>
            <w:vAlign w:val="center"/>
          </w:tcPr>
          <w:p>
            <w:pPr>
              <w:pStyle w:val="14"/>
            </w:pPr>
            <w:r>
              <w:t>防灾救灾</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45</w:t>
            </w:r>
          </w:p>
        </w:tc>
        <w:tc>
          <w:tcPr>
            <w:tcW w:w="915" w:type="dxa"/>
            <w:vAlign w:val="center"/>
          </w:tcPr>
          <w:p>
            <w:pPr>
              <w:pStyle w:val="14"/>
            </w:pPr>
            <w:r>
              <w:t>21307</w:t>
            </w:r>
          </w:p>
        </w:tc>
        <w:tc>
          <w:tcPr>
            <w:tcW w:w="1918" w:type="dxa"/>
            <w:vAlign w:val="center"/>
          </w:tcPr>
          <w:p>
            <w:pPr>
              <w:pStyle w:val="14"/>
            </w:pPr>
            <w:r>
              <w:t>农村综合改革</w:t>
            </w:r>
          </w:p>
        </w:tc>
        <w:tc>
          <w:tcPr>
            <w:tcW w:w="758" w:type="dxa"/>
            <w:vAlign w:val="center"/>
          </w:tcPr>
          <w:p>
            <w:pPr>
              <w:pStyle w:val="13"/>
            </w:pPr>
            <w:r>
              <w:t>349.92</w:t>
            </w:r>
          </w:p>
        </w:tc>
        <w:tc>
          <w:tcPr>
            <w:tcW w:w="758" w:type="dxa"/>
            <w:vAlign w:val="center"/>
          </w:tcPr>
          <w:p>
            <w:pPr>
              <w:pStyle w:val="13"/>
            </w:pPr>
            <w:r>
              <w:t>349.92</w:t>
            </w:r>
          </w:p>
        </w:tc>
        <w:tc>
          <w:tcPr>
            <w:tcW w:w="758" w:type="dxa"/>
            <w:vAlign w:val="center"/>
          </w:tcPr>
          <w:p>
            <w:pPr>
              <w:pStyle w:val="13"/>
            </w:pPr>
            <w:r>
              <w:t>349.92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46</w:t>
            </w:r>
          </w:p>
        </w:tc>
        <w:tc>
          <w:tcPr>
            <w:tcW w:w="915" w:type="dxa"/>
            <w:vAlign w:val="center"/>
          </w:tcPr>
          <w:p>
            <w:pPr>
              <w:pStyle w:val="14"/>
            </w:pPr>
            <w:r>
              <w:t>2130705</w:t>
            </w:r>
          </w:p>
        </w:tc>
        <w:tc>
          <w:tcPr>
            <w:tcW w:w="1918" w:type="dxa"/>
            <w:vAlign w:val="center"/>
          </w:tcPr>
          <w:p>
            <w:pPr>
              <w:pStyle w:val="14"/>
            </w:pPr>
            <w:r>
              <w:t>对村民委员会和村党支部的补助</w:t>
            </w:r>
          </w:p>
        </w:tc>
        <w:tc>
          <w:tcPr>
            <w:tcW w:w="758" w:type="dxa"/>
            <w:vAlign w:val="center"/>
          </w:tcPr>
          <w:p>
            <w:pPr>
              <w:pStyle w:val="13"/>
            </w:pPr>
            <w:r>
              <w:t>349.92</w:t>
            </w:r>
          </w:p>
        </w:tc>
        <w:tc>
          <w:tcPr>
            <w:tcW w:w="758" w:type="dxa"/>
            <w:vAlign w:val="center"/>
          </w:tcPr>
          <w:p>
            <w:pPr>
              <w:pStyle w:val="13"/>
            </w:pPr>
            <w:r>
              <w:t>349.92</w:t>
            </w:r>
          </w:p>
        </w:tc>
        <w:tc>
          <w:tcPr>
            <w:tcW w:w="758" w:type="dxa"/>
            <w:vAlign w:val="center"/>
          </w:tcPr>
          <w:p>
            <w:pPr>
              <w:pStyle w:val="13"/>
            </w:pPr>
            <w:r>
              <w:t>349.92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47</w:t>
            </w:r>
          </w:p>
        </w:tc>
        <w:tc>
          <w:tcPr>
            <w:tcW w:w="915" w:type="dxa"/>
            <w:vAlign w:val="center"/>
          </w:tcPr>
          <w:p>
            <w:pPr>
              <w:pStyle w:val="14"/>
            </w:pPr>
            <w:r>
              <w:t>221</w:t>
            </w:r>
          </w:p>
        </w:tc>
        <w:tc>
          <w:tcPr>
            <w:tcW w:w="1918" w:type="dxa"/>
            <w:vAlign w:val="center"/>
          </w:tcPr>
          <w:p>
            <w:pPr>
              <w:pStyle w:val="14"/>
            </w:pPr>
            <w:r>
              <w:t>住房保障支出</w:t>
            </w:r>
          </w:p>
        </w:tc>
        <w:tc>
          <w:tcPr>
            <w:tcW w:w="758" w:type="dxa"/>
            <w:vAlign w:val="center"/>
          </w:tcPr>
          <w:p>
            <w:pPr>
              <w:pStyle w:val="13"/>
            </w:pPr>
            <w:r>
              <w:t>53.02</w:t>
            </w:r>
          </w:p>
        </w:tc>
        <w:tc>
          <w:tcPr>
            <w:tcW w:w="758" w:type="dxa"/>
            <w:vAlign w:val="center"/>
          </w:tcPr>
          <w:p>
            <w:pPr>
              <w:pStyle w:val="13"/>
            </w:pPr>
            <w:r>
              <w:t>53.02</w:t>
            </w:r>
          </w:p>
        </w:tc>
        <w:tc>
          <w:tcPr>
            <w:tcW w:w="758" w:type="dxa"/>
            <w:vAlign w:val="center"/>
          </w:tcPr>
          <w:p>
            <w:pPr>
              <w:pStyle w:val="13"/>
            </w:pPr>
            <w:r>
              <w:t>53.02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48</w:t>
            </w:r>
          </w:p>
        </w:tc>
        <w:tc>
          <w:tcPr>
            <w:tcW w:w="915" w:type="dxa"/>
            <w:vAlign w:val="center"/>
          </w:tcPr>
          <w:p>
            <w:pPr>
              <w:pStyle w:val="14"/>
            </w:pPr>
            <w:r>
              <w:t>22102</w:t>
            </w:r>
          </w:p>
        </w:tc>
        <w:tc>
          <w:tcPr>
            <w:tcW w:w="1918" w:type="dxa"/>
            <w:vAlign w:val="center"/>
          </w:tcPr>
          <w:p>
            <w:pPr>
              <w:pStyle w:val="14"/>
            </w:pPr>
            <w:r>
              <w:t>住房改革支出</w:t>
            </w:r>
          </w:p>
        </w:tc>
        <w:tc>
          <w:tcPr>
            <w:tcW w:w="758" w:type="dxa"/>
            <w:vAlign w:val="center"/>
          </w:tcPr>
          <w:p>
            <w:pPr>
              <w:pStyle w:val="13"/>
            </w:pPr>
            <w:r>
              <w:t>53.02</w:t>
            </w:r>
          </w:p>
        </w:tc>
        <w:tc>
          <w:tcPr>
            <w:tcW w:w="758" w:type="dxa"/>
            <w:vAlign w:val="center"/>
          </w:tcPr>
          <w:p>
            <w:pPr>
              <w:pStyle w:val="13"/>
            </w:pPr>
            <w:r>
              <w:t>53.02</w:t>
            </w:r>
          </w:p>
        </w:tc>
        <w:tc>
          <w:tcPr>
            <w:tcW w:w="758" w:type="dxa"/>
            <w:vAlign w:val="center"/>
          </w:tcPr>
          <w:p>
            <w:pPr>
              <w:pStyle w:val="13"/>
            </w:pPr>
            <w:r>
              <w:t>53.02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49</w:t>
            </w:r>
          </w:p>
        </w:tc>
        <w:tc>
          <w:tcPr>
            <w:tcW w:w="915" w:type="dxa"/>
            <w:vAlign w:val="center"/>
          </w:tcPr>
          <w:p>
            <w:pPr>
              <w:pStyle w:val="14"/>
            </w:pPr>
            <w:r>
              <w:t>2210201</w:t>
            </w:r>
          </w:p>
        </w:tc>
        <w:tc>
          <w:tcPr>
            <w:tcW w:w="1918" w:type="dxa"/>
            <w:vAlign w:val="center"/>
          </w:tcPr>
          <w:p>
            <w:pPr>
              <w:pStyle w:val="14"/>
            </w:pPr>
            <w:r>
              <w:t>住房公积金</w:t>
            </w:r>
          </w:p>
        </w:tc>
        <w:tc>
          <w:tcPr>
            <w:tcW w:w="758" w:type="dxa"/>
            <w:vAlign w:val="center"/>
          </w:tcPr>
          <w:p>
            <w:pPr>
              <w:pStyle w:val="13"/>
            </w:pPr>
            <w:r>
              <w:t>53.02</w:t>
            </w:r>
          </w:p>
        </w:tc>
        <w:tc>
          <w:tcPr>
            <w:tcW w:w="758" w:type="dxa"/>
            <w:vAlign w:val="center"/>
          </w:tcPr>
          <w:p>
            <w:pPr>
              <w:pStyle w:val="13"/>
            </w:pPr>
            <w:r>
              <w:t>53.02</w:t>
            </w:r>
          </w:p>
        </w:tc>
        <w:tc>
          <w:tcPr>
            <w:tcW w:w="758" w:type="dxa"/>
            <w:vAlign w:val="center"/>
          </w:tcPr>
          <w:p>
            <w:pPr>
              <w:pStyle w:val="13"/>
            </w:pPr>
            <w:r>
              <w:t>53.02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50</w:t>
            </w:r>
          </w:p>
        </w:tc>
        <w:tc>
          <w:tcPr>
            <w:tcW w:w="915" w:type="dxa"/>
            <w:vAlign w:val="center"/>
          </w:tcPr>
          <w:p>
            <w:pPr>
              <w:pStyle w:val="14"/>
            </w:pPr>
            <w:r>
              <w:t>229</w:t>
            </w:r>
          </w:p>
        </w:tc>
        <w:tc>
          <w:tcPr>
            <w:tcW w:w="1918" w:type="dxa"/>
            <w:vAlign w:val="center"/>
          </w:tcPr>
          <w:p>
            <w:pPr>
              <w:pStyle w:val="14"/>
            </w:pPr>
            <w:r>
              <w:t>其他支出</w:t>
            </w:r>
          </w:p>
        </w:tc>
        <w:tc>
          <w:tcPr>
            <w:tcW w:w="758" w:type="dxa"/>
            <w:vAlign w:val="center"/>
          </w:tcPr>
          <w:p>
            <w:pPr>
              <w:pStyle w:val="13"/>
            </w:pPr>
            <w:r>
              <w:t>38.52</w:t>
            </w:r>
          </w:p>
        </w:tc>
        <w:tc>
          <w:tcPr>
            <w:tcW w:w="758" w:type="dxa"/>
            <w:vAlign w:val="center"/>
          </w:tcPr>
          <w:p>
            <w:pPr>
              <w:pStyle w:val="13"/>
            </w:pPr>
            <w:r>
              <w:t>38.52</w:t>
            </w:r>
          </w:p>
        </w:tc>
        <w:tc>
          <w:tcPr>
            <w:tcW w:w="758" w:type="dxa"/>
            <w:vAlign w:val="center"/>
          </w:tcPr>
          <w:p>
            <w:pPr>
              <w:pStyle w:val="13"/>
            </w:pPr>
            <w:r>
              <w:t>38.52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51</w:t>
            </w:r>
          </w:p>
        </w:tc>
        <w:tc>
          <w:tcPr>
            <w:tcW w:w="915" w:type="dxa"/>
            <w:vAlign w:val="center"/>
          </w:tcPr>
          <w:p>
            <w:pPr>
              <w:pStyle w:val="14"/>
            </w:pPr>
            <w:r>
              <w:t>22904</w:t>
            </w:r>
          </w:p>
        </w:tc>
        <w:tc>
          <w:tcPr>
            <w:tcW w:w="1918" w:type="dxa"/>
            <w:vAlign w:val="center"/>
          </w:tcPr>
          <w:p>
            <w:pPr>
              <w:pStyle w:val="14"/>
            </w:pPr>
            <w:r>
              <w:t>其他政府性基金及对应专项债务收入安排的支出</w:t>
            </w:r>
          </w:p>
        </w:tc>
        <w:tc>
          <w:tcPr>
            <w:tcW w:w="758" w:type="dxa"/>
            <w:vAlign w:val="center"/>
          </w:tcPr>
          <w:p>
            <w:pPr>
              <w:pStyle w:val="13"/>
            </w:pPr>
            <w:r>
              <w:t>38.52</w:t>
            </w:r>
          </w:p>
        </w:tc>
        <w:tc>
          <w:tcPr>
            <w:tcW w:w="758" w:type="dxa"/>
            <w:vAlign w:val="center"/>
          </w:tcPr>
          <w:p>
            <w:pPr>
              <w:pStyle w:val="13"/>
            </w:pPr>
            <w:r>
              <w:t>38.52</w:t>
            </w:r>
          </w:p>
        </w:tc>
        <w:tc>
          <w:tcPr>
            <w:tcW w:w="758" w:type="dxa"/>
            <w:vAlign w:val="center"/>
          </w:tcPr>
          <w:p>
            <w:pPr>
              <w:pStyle w:val="13"/>
            </w:pPr>
            <w:r>
              <w:t>38.52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5"/>
            </w:pPr>
            <w:r>
              <w:t>52</w:t>
            </w:r>
          </w:p>
        </w:tc>
        <w:tc>
          <w:tcPr>
            <w:tcW w:w="915" w:type="dxa"/>
            <w:vAlign w:val="center"/>
          </w:tcPr>
          <w:p>
            <w:pPr>
              <w:pStyle w:val="14"/>
            </w:pPr>
            <w:r>
              <w:t>2290401</w:t>
            </w:r>
          </w:p>
        </w:tc>
        <w:tc>
          <w:tcPr>
            <w:tcW w:w="1918" w:type="dxa"/>
            <w:vAlign w:val="center"/>
          </w:tcPr>
          <w:p>
            <w:pPr>
              <w:pStyle w:val="14"/>
            </w:pPr>
            <w:r>
              <w:t>其他政府性基金安排的支出</w:t>
            </w:r>
          </w:p>
        </w:tc>
        <w:tc>
          <w:tcPr>
            <w:tcW w:w="758" w:type="dxa"/>
            <w:vAlign w:val="center"/>
          </w:tcPr>
          <w:p>
            <w:pPr>
              <w:pStyle w:val="13"/>
            </w:pPr>
            <w:r>
              <w:t>38.52</w:t>
            </w:r>
          </w:p>
        </w:tc>
        <w:tc>
          <w:tcPr>
            <w:tcW w:w="758" w:type="dxa"/>
            <w:vAlign w:val="center"/>
          </w:tcPr>
          <w:p>
            <w:pPr>
              <w:pStyle w:val="13"/>
            </w:pPr>
            <w:r>
              <w:t>38.52</w:t>
            </w:r>
          </w:p>
        </w:tc>
        <w:tc>
          <w:tcPr>
            <w:tcW w:w="758" w:type="dxa"/>
            <w:vAlign w:val="center"/>
          </w:tcPr>
          <w:p>
            <w:pPr>
              <w:pStyle w:val="13"/>
            </w:pPr>
            <w:r>
              <w:t>38.52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16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9"/>
        <w:gridCol w:w="1110"/>
        <w:gridCol w:w="2748"/>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7" w:type="dxa"/>
            <w:gridSpan w:val="3"/>
            <w:tcBorders>
              <w:top w:val="single" w:color="FFFFFF" w:sz="6" w:space="0"/>
              <w:left w:val="single" w:color="FFFFFF" w:sz="6" w:space="0"/>
              <w:right w:val="single" w:color="FFFFFF" w:sz="6" w:space="0"/>
            </w:tcBorders>
            <w:vAlign w:val="center"/>
          </w:tcPr>
          <w:p>
            <w:pPr>
              <w:pStyle w:val="11"/>
            </w:pPr>
            <w:r>
              <w:t>981灵寿县灵寿镇人民政府</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9" w:type="dxa"/>
            <w:vMerge w:val="restart"/>
            <w:vAlign w:val="center"/>
          </w:tcPr>
          <w:p>
            <w:pPr>
              <w:pStyle w:val="12"/>
            </w:pPr>
            <w:r>
              <w:t>序号</w:t>
            </w:r>
          </w:p>
        </w:tc>
        <w:tc>
          <w:tcPr>
            <w:tcW w:w="3858"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9" w:type="dxa"/>
            <w:vMerge w:val="continue"/>
          </w:tcPr>
          <w:p/>
        </w:tc>
        <w:tc>
          <w:tcPr>
            <w:tcW w:w="1110" w:type="dxa"/>
            <w:vAlign w:val="center"/>
          </w:tcPr>
          <w:p>
            <w:pPr>
              <w:pStyle w:val="12"/>
            </w:pPr>
            <w:r>
              <w:t>科目    编码</w:t>
            </w:r>
          </w:p>
        </w:tc>
        <w:tc>
          <w:tcPr>
            <w:tcW w:w="2748"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9" w:type="dxa"/>
            <w:vAlign w:val="center"/>
          </w:tcPr>
          <w:p>
            <w:pPr>
              <w:pStyle w:val="12"/>
            </w:pPr>
            <w:r>
              <w:t>栏次</w:t>
            </w:r>
          </w:p>
        </w:tc>
        <w:tc>
          <w:tcPr>
            <w:tcW w:w="1110" w:type="dxa"/>
            <w:vAlign w:val="center"/>
          </w:tcPr>
          <w:p>
            <w:pPr>
              <w:pStyle w:val="12"/>
            </w:pPr>
            <w:r>
              <w:t>1</w:t>
            </w:r>
          </w:p>
        </w:tc>
        <w:tc>
          <w:tcPr>
            <w:tcW w:w="2748"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w:t>
            </w:r>
          </w:p>
        </w:tc>
        <w:tc>
          <w:tcPr>
            <w:tcW w:w="1110" w:type="dxa"/>
            <w:vAlign w:val="center"/>
          </w:tcPr>
          <w:p>
            <w:pPr>
              <w:pStyle w:val="18"/>
            </w:pPr>
          </w:p>
        </w:tc>
        <w:tc>
          <w:tcPr>
            <w:tcW w:w="2748" w:type="dxa"/>
            <w:vAlign w:val="center"/>
          </w:tcPr>
          <w:p>
            <w:pPr>
              <w:pStyle w:val="16"/>
            </w:pPr>
            <w:r>
              <w:t>合计</w:t>
            </w:r>
          </w:p>
        </w:tc>
        <w:tc>
          <w:tcPr>
            <w:tcW w:w="1095" w:type="dxa"/>
            <w:vAlign w:val="center"/>
          </w:tcPr>
          <w:p>
            <w:pPr>
              <w:pStyle w:val="17"/>
            </w:pPr>
            <w:r>
              <w:t>1990.16</w:t>
            </w:r>
          </w:p>
        </w:tc>
        <w:tc>
          <w:tcPr>
            <w:tcW w:w="1095" w:type="dxa"/>
            <w:vAlign w:val="center"/>
          </w:tcPr>
          <w:p>
            <w:pPr>
              <w:pStyle w:val="17"/>
            </w:pPr>
            <w:r>
              <w:t>1333.77</w:t>
            </w:r>
          </w:p>
        </w:tc>
        <w:tc>
          <w:tcPr>
            <w:tcW w:w="1095" w:type="dxa"/>
            <w:vAlign w:val="center"/>
          </w:tcPr>
          <w:p>
            <w:pPr>
              <w:pStyle w:val="17"/>
            </w:pPr>
            <w:r>
              <w:t>656.39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w:t>
            </w:r>
          </w:p>
        </w:tc>
        <w:tc>
          <w:tcPr>
            <w:tcW w:w="1110" w:type="dxa"/>
            <w:vAlign w:val="center"/>
          </w:tcPr>
          <w:p>
            <w:pPr>
              <w:pStyle w:val="14"/>
            </w:pPr>
            <w:r>
              <w:t>201</w:t>
            </w:r>
          </w:p>
        </w:tc>
        <w:tc>
          <w:tcPr>
            <w:tcW w:w="2748" w:type="dxa"/>
            <w:vAlign w:val="center"/>
          </w:tcPr>
          <w:p>
            <w:pPr>
              <w:pStyle w:val="14"/>
            </w:pPr>
            <w:r>
              <w:t>一般公共服务支出</w:t>
            </w:r>
          </w:p>
        </w:tc>
        <w:tc>
          <w:tcPr>
            <w:tcW w:w="1095" w:type="dxa"/>
            <w:vAlign w:val="center"/>
          </w:tcPr>
          <w:p>
            <w:pPr>
              <w:pStyle w:val="13"/>
            </w:pPr>
            <w:r>
              <w:t>1231.70</w:t>
            </w:r>
          </w:p>
        </w:tc>
        <w:tc>
          <w:tcPr>
            <w:tcW w:w="1095" w:type="dxa"/>
            <w:vAlign w:val="center"/>
          </w:tcPr>
          <w:p>
            <w:pPr>
              <w:pStyle w:val="13"/>
            </w:pPr>
            <w:r>
              <w:t>1102.62</w:t>
            </w:r>
          </w:p>
        </w:tc>
        <w:tc>
          <w:tcPr>
            <w:tcW w:w="1095" w:type="dxa"/>
            <w:vAlign w:val="center"/>
          </w:tcPr>
          <w:p>
            <w:pPr>
              <w:pStyle w:val="13"/>
            </w:pPr>
            <w:r>
              <w:t>129.08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w:t>
            </w:r>
          </w:p>
        </w:tc>
        <w:tc>
          <w:tcPr>
            <w:tcW w:w="1110" w:type="dxa"/>
            <w:vAlign w:val="center"/>
          </w:tcPr>
          <w:p>
            <w:pPr>
              <w:pStyle w:val="14"/>
            </w:pPr>
            <w:r>
              <w:t>20103</w:t>
            </w:r>
          </w:p>
        </w:tc>
        <w:tc>
          <w:tcPr>
            <w:tcW w:w="2748" w:type="dxa"/>
            <w:vAlign w:val="center"/>
          </w:tcPr>
          <w:p>
            <w:pPr>
              <w:pStyle w:val="14"/>
            </w:pPr>
            <w:r>
              <w:t>政府办公厅（室）及相关机构事务</w:t>
            </w:r>
          </w:p>
        </w:tc>
        <w:tc>
          <w:tcPr>
            <w:tcW w:w="1095" w:type="dxa"/>
            <w:vAlign w:val="center"/>
          </w:tcPr>
          <w:p>
            <w:pPr>
              <w:pStyle w:val="13"/>
            </w:pPr>
            <w:r>
              <w:t>1000.73</w:t>
            </w:r>
          </w:p>
        </w:tc>
        <w:tc>
          <w:tcPr>
            <w:tcW w:w="1095" w:type="dxa"/>
            <w:vAlign w:val="center"/>
          </w:tcPr>
          <w:p>
            <w:pPr>
              <w:pStyle w:val="13"/>
            </w:pPr>
            <w:r>
              <w:t>933.73</w:t>
            </w:r>
          </w:p>
        </w:tc>
        <w:tc>
          <w:tcPr>
            <w:tcW w:w="1095" w:type="dxa"/>
            <w:vAlign w:val="center"/>
          </w:tcPr>
          <w:p>
            <w:pPr>
              <w:pStyle w:val="13"/>
            </w:pPr>
            <w:r>
              <w:t>67.00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w:t>
            </w:r>
          </w:p>
        </w:tc>
        <w:tc>
          <w:tcPr>
            <w:tcW w:w="1110" w:type="dxa"/>
            <w:vAlign w:val="center"/>
          </w:tcPr>
          <w:p>
            <w:pPr>
              <w:pStyle w:val="14"/>
            </w:pPr>
            <w:r>
              <w:t>2010301</w:t>
            </w:r>
          </w:p>
        </w:tc>
        <w:tc>
          <w:tcPr>
            <w:tcW w:w="2748" w:type="dxa"/>
            <w:vAlign w:val="center"/>
          </w:tcPr>
          <w:p>
            <w:pPr>
              <w:pStyle w:val="14"/>
            </w:pPr>
            <w:r>
              <w:t>行政运行</w:t>
            </w:r>
          </w:p>
        </w:tc>
        <w:tc>
          <w:tcPr>
            <w:tcW w:w="1095" w:type="dxa"/>
            <w:vAlign w:val="center"/>
          </w:tcPr>
          <w:p>
            <w:pPr>
              <w:pStyle w:val="13"/>
            </w:pPr>
            <w:r>
              <w:t>606.36</w:t>
            </w:r>
          </w:p>
        </w:tc>
        <w:tc>
          <w:tcPr>
            <w:tcW w:w="1095" w:type="dxa"/>
            <w:vAlign w:val="center"/>
          </w:tcPr>
          <w:p>
            <w:pPr>
              <w:pStyle w:val="13"/>
            </w:pPr>
            <w:r>
              <w:t>606.36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5</w:t>
            </w:r>
          </w:p>
        </w:tc>
        <w:tc>
          <w:tcPr>
            <w:tcW w:w="1110" w:type="dxa"/>
            <w:vAlign w:val="center"/>
          </w:tcPr>
          <w:p>
            <w:pPr>
              <w:pStyle w:val="14"/>
            </w:pPr>
            <w:r>
              <w:t>2010308</w:t>
            </w:r>
          </w:p>
        </w:tc>
        <w:tc>
          <w:tcPr>
            <w:tcW w:w="2748" w:type="dxa"/>
            <w:vAlign w:val="center"/>
          </w:tcPr>
          <w:p>
            <w:pPr>
              <w:pStyle w:val="14"/>
            </w:pPr>
            <w:r>
              <w:t>信访事务</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6</w:t>
            </w:r>
          </w:p>
        </w:tc>
        <w:tc>
          <w:tcPr>
            <w:tcW w:w="1110" w:type="dxa"/>
            <w:vAlign w:val="center"/>
          </w:tcPr>
          <w:p>
            <w:pPr>
              <w:pStyle w:val="14"/>
            </w:pPr>
            <w:r>
              <w:t>2010350</w:t>
            </w:r>
          </w:p>
        </w:tc>
        <w:tc>
          <w:tcPr>
            <w:tcW w:w="2748" w:type="dxa"/>
            <w:vAlign w:val="center"/>
          </w:tcPr>
          <w:p>
            <w:pPr>
              <w:pStyle w:val="14"/>
            </w:pPr>
            <w:r>
              <w:t>事业运行</w:t>
            </w:r>
          </w:p>
        </w:tc>
        <w:tc>
          <w:tcPr>
            <w:tcW w:w="1095" w:type="dxa"/>
            <w:vAlign w:val="center"/>
          </w:tcPr>
          <w:p>
            <w:pPr>
              <w:pStyle w:val="13"/>
            </w:pPr>
            <w:r>
              <w:t>377.37</w:t>
            </w:r>
          </w:p>
        </w:tc>
        <w:tc>
          <w:tcPr>
            <w:tcW w:w="1095" w:type="dxa"/>
            <w:vAlign w:val="center"/>
          </w:tcPr>
          <w:p>
            <w:pPr>
              <w:pStyle w:val="13"/>
            </w:pPr>
            <w:r>
              <w:t>327.37</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7</w:t>
            </w:r>
          </w:p>
        </w:tc>
        <w:tc>
          <w:tcPr>
            <w:tcW w:w="1110" w:type="dxa"/>
            <w:vAlign w:val="center"/>
          </w:tcPr>
          <w:p>
            <w:pPr>
              <w:pStyle w:val="14"/>
            </w:pPr>
            <w:r>
              <w:t>2010399</w:t>
            </w:r>
          </w:p>
        </w:tc>
        <w:tc>
          <w:tcPr>
            <w:tcW w:w="2748" w:type="dxa"/>
            <w:vAlign w:val="center"/>
          </w:tcPr>
          <w:p>
            <w:pPr>
              <w:pStyle w:val="14"/>
            </w:pPr>
            <w:r>
              <w:t>其他政府办公厅（室）及相关机构事务支出</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8</w:t>
            </w:r>
          </w:p>
        </w:tc>
        <w:tc>
          <w:tcPr>
            <w:tcW w:w="1110" w:type="dxa"/>
            <w:vAlign w:val="center"/>
          </w:tcPr>
          <w:p>
            <w:pPr>
              <w:pStyle w:val="14"/>
            </w:pPr>
            <w:r>
              <w:t>20106</w:t>
            </w:r>
          </w:p>
        </w:tc>
        <w:tc>
          <w:tcPr>
            <w:tcW w:w="2748" w:type="dxa"/>
            <w:vAlign w:val="center"/>
          </w:tcPr>
          <w:p>
            <w:pPr>
              <w:pStyle w:val="14"/>
            </w:pPr>
            <w:r>
              <w:t>财政事务</w:t>
            </w:r>
          </w:p>
        </w:tc>
        <w:tc>
          <w:tcPr>
            <w:tcW w:w="1095" w:type="dxa"/>
            <w:vAlign w:val="center"/>
          </w:tcPr>
          <w:p>
            <w:pPr>
              <w:pStyle w:val="13"/>
            </w:pPr>
            <w:r>
              <w:t>114.30</w:t>
            </w:r>
          </w:p>
        </w:tc>
        <w:tc>
          <w:tcPr>
            <w:tcW w:w="1095" w:type="dxa"/>
            <w:vAlign w:val="center"/>
          </w:tcPr>
          <w:p>
            <w:pPr>
              <w:pStyle w:val="13"/>
            </w:pPr>
            <w:r>
              <w:t>114.30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9</w:t>
            </w:r>
          </w:p>
        </w:tc>
        <w:tc>
          <w:tcPr>
            <w:tcW w:w="1110" w:type="dxa"/>
            <w:vAlign w:val="center"/>
          </w:tcPr>
          <w:p>
            <w:pPr>
              <w:pStyle w:val="14"/>
            </w:pPr>
            <w:r>
              <w:t>2010650</w:t>
            </w:r>
          </w:p>
        </w:tc>
        <w:tc>
          <w:tcPr>
            <w:tcW w:w="2748" w:type="dxa"/>
            <w:vAlign w:val="center"/>
          </w:tcPr>
          <w:p>
            <w:pPr>
              <w:pStyle w:val="14"/>
            </w:pPr>
            <w:r>
              <w:t>事业运行</w:t>
            </w:r>
          </w:p>
        </w:tc>
        <w:tc>
          <w:tcPr>
            <w:tcW w:w="1095" w:type="dxa"/>
            <w:vAlign w:val="center"/>
          </w:tcPr>
          <w:p>
            <w:pPr>
              <w:pStyle w:val="13"/>
            </w:pPr>
            <w:r>
              <w:t>114.30</w:t>
            </w:r>
          </w:p>
        </w:tc>
        <w:tc>
          <w:tcPr>
            <w:tcW w:w="1095" w:type="dxa"/>
            <w:vAlign w:val="center"/>
          </w:tcPr>
          <w:p>
            <w:pPr>
              <w:pStyle w:val="13"/>
            </w:pPr>
            <w:r>
              <w:t>114.30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10</w:t>
            </w:r>
          </w:p>
        </w:tc>
        <w:tc>
          <w:tcPr>
            <w:tcW w:w="1110" w:type="dxa"/>
            <w:vAlign w:val="center"/>
          </w:tcPr>
          <w:p>
            <w:pPr>
              <w:pStyle w:val="14"/>
            </w:pPr>
            <w:r>
              <w:t>20111</w:t>
            </w:r>
          </w:p>
        </w:tc>
        <w:tc>
          <w:tcPr>
            <w:tcW w:w="2748" w:type="dxa"/>
            <w:vAlign w:val="center"/>
          </w:tcPr>
          <w:p>
            <w:pPr>
              <w:pStyle w:val="14"/>
            </w:pPr>
            <w:r>
              <w:t>纪检监察事务</w:t>
            </w:r>
          </w:p>
        </w:tc>
        <w:tc>
          <w:tcPr>
            <w:tcW w:w="1095" w:type="dxa"/>
            <w:vAlign w:val="center"/>
          </w:tcPr>
          <w:p>
            <w:pPr>
              <w:pStyle w:val="13"/>
            </w:pPr>
            <w:r>
              <w:t>12.89</w:t>
            </w:r>
          </w:p>
        </w:tc>
        <w:tc>
          <w:tcPr>
            <w:tcW w:w="1095" w:type="dxa"/>
            <w:vAlign w:val="center"/>
          </w:tcPr>
          <w:p>
            <w:pPr>
              <w:pStyle w:val="13"/>
            </w:pPr>
            <w:r>
              <w:t>8.89</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11</w:t>
            </w:r>
          </w:p>
        </w:tc>
        <w:tc>
          <w:tcPr>
            <w:tcW w:w="1110" w:type="dxa"/>
            <w:vAlign w:val="center"/>
          </w:tcPr>
          <w:p>
            <w:pPr>
              <w:pStyle w:val="14"/>
            </w:pPr>
            <w:r>
              <w:t>2011101</w:t>
            </w:r>
          </w:p>
        </w:tc>
        <w:tc>
          <w:tcPr>
            <w:tcW w:w="2748" w:type="dxa"/>
            <w:vAlign w:val="center"/>
          </w:tcPr>
          <w:p>
            <w:pPr>
              <w:pStyle w:val="14"/>
            </w:pPr>
            <w:r>
              <w:t>行政运行</w:t>
            </w:r>
          </w:p>
        </w:tc>
        <w:tc>
          <w:tcPr>
            <w:tcW w:w="1095" w:type="dxa"/>
            <w:vAlign w:val="center"/>
          </w:tcPr>
          <w:p>
            <w:pPr>
              <w:pStyle w:val="13"/>
            </w:pPr>
            <w:r>
              <w:t>8.89</w:t>
            </w:r>
          </w:p>
        </w:tc>
        <w:tc>
          <w:tcPr>
            <w:tcW w:w="1095" w:type="dxa"/>
            <w:vAlign w:val="center"/>
          </w:tcPr>
          <w:p>
            <w:pPr>
              <w:pStyle w:val="13"/>
            </w:pPr>
            <w:r>
              <w:t>8.89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12</w:t>
            </w:r>
          </w:p>
        </w:tc>
        <w:tc>
          <w:tcPr>
            <w:tcW w:w="1110" w:type="dxa"/>
            <w:vAlign w:val="center"/>
          </w:tcPr>
          <w:p>
            <w:pPr>
              <w:pStyle w:val="14"/>
            </w:pPr>
            <w:r>
              <w:t>2011102</w:t>
            </w:r>
          </w:p>
        </w:tc>
        <w:tc>
          <w:tcPr>
            <w:tcW w:w="2748" w:type="dxa"/>
            <w:vAlign w:val="center"/>
          </w:tcPr>
          <w:p>
            <w:pPr>
              <w:pStyle w:val="14"/>
            </w:pPr>
            <w:r>
              <w:t>一般行政管理事务</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13</w:t>
            </w:r>
          </w:p>
        </w:tc>
        <w:tc>
          <w:tcPr>
            <w:tcW w:w="1110" w:type="dxa"/>
            <w:vAlign w:val="center"/>
          </w:tcPr>
          <w:p>
            <w:pPr>
              <w:pStyle w:val="14"/>
            </w:pPr>
            <w:r>
              <w:t>20123</w:t>
            </w:r>
          </w:p>
        </w:tc>
        <w:tc>
          <w:tcPr>
            <w:tcW w:w="2748" w:type="dxa"/>
            <w:vAlign w:val="center"/>
          </w:tcPr>
          <w:p>
            <w:pPr>
              <w:pStyle w:val="14"/>
            </w:pPr>
            <w:r>
              <w:t>民族事务</w:t>
            </w:r>
          </w:p>
        </w:tc>
        <w:tc>
          <w:tcPr>
            <w:tcW w:w="1095" w:type="dxa"/>
            <w:vAlign w:val="center"/>
          </w:tcPr>
          <w:p>
            <w:pPr>
              <w:pStyle w:val="13"/>
            </w:pPr>
            <w:r>
              <w:t>52.08</w:t>
            </w:r>
          </w:p>
        </w:tc>
        <w:tc>
          <w:tcPr>
            <w:tcW w:w="1095" w:type="dxa"/>
            <w:vAlign w:val="center"/>
          </w:tcPr>
          <w:p>
            <w:pPr>
              <w:pStyle w:val="13"/>
            </w:pPr>
          </w:p>
        </w:tc>
        <w:tc>
          <w:tcPr>
            <w:tcW w:w="1095" w:type="dxa"/>
            <w:vAlign w:val="center"/>
          </w:tcPr>
          <w:p>
            <w:pPr>
              <w:pStyle w:val="13"/>
            </w:pPr>
            <w:r>
              <w:t>52.08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14</w:t>
            </w:r>
          </w:p>
        </w:tc>
        <w:tc>
          <w:tcPr>
            <w:tcW w:w="1110" w:type="dxa"/>
            <w:vAlign w:val="center"/>
          </w:tcPr>
          <w:p>
            <w:pPr>
              <w:pStyle w:val="14"/>
            </w:pPr>
            <w:r>
              <w:t>2012302</w:t>
            </w:r>
          </w:p>
        </w:tc>
        <w:tc>
          <w:tcPr>
            <w:tcW w:w="2748" w:type="dxa"/>
            <w:vAlign w:val="center"/>
          </w:tcPr>
          <w:p>
            <w:pPr>
              <w:pStyle w:val="14"/>
            </w:pPr>
            <w:r>
              <w:t>一般行政管理事务</w:t>
            </w:r>
          </w:p>
        </w:tc>
        <w:tc>
          <w:tcPr>
            <w:tcW w:w="1095" w:type="dxa"/>
            <w:vAlign w:val="center"/>
          </w:tcPr>
          <w:p>
            <w:pPr>
              <w:pStyle w:val="13"/>
            </w:pPr>
            <w:r>
              <w:t>52.08</w:t>
            </w:r>
          </w:p>
        </w:tc>
        <w:tc>
          <w:tcPr>
            <w:tcW w:w="1095" w:type="dxa"/>
            <w:vAlign w:val="center"/>
          </w:tcPr>
          <w:p>
            <w:pPr>
              <w:pStyle w:val="13"/>
            </w:pPr>
          </w:p>
        </w:tc>
        <w:tc>
          <w:tcPr>
            <w:tcW w:w="1095" w:type="dxa"/>
            <w:vAlign w:val="center"/>
          </w:tcPr>
          <w:p>
            <w:pPr>
              <w:pStyle w:val="13"/>
            </w:pPr>
            <w:r>
              <w:t>52.08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15</w:t>
            </w:r>
          </w:p>
        </w:tc>
        <w:tc>
          <w:tcPr>
            <w:tcW w:w="1110" w:type="dxa"/>
            <w:vAlign w:val="center"/>
          </w:tcPr>
          <w:p>
            <w:pPr>
              <w:pStyle w:val="14"/>
            </w:pPr>
            <w:r>
              <w:t>20129</w:t>
            </w:r>
          </w:p>
        </w:tc>
        <w:tc>
          <w:tcPr>
            <w:tcW w:w="2748" w:type="dxa"/>
            <w:vAlign w:val="center"/>
          </w:tcPr>
          <w:p>
            <w:pPr>
              <w:pStyle w:val="14"/>
            </w:pPr>
            <w:r>
              <w:t>群众团体事务</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16</w:t>
            </w:r>
          </w:p>
        </w:tc>
        <w:tc>
          <w:tcPr>
            <w:tcW w:w="1110" w:type="dxa"/>
            <w:vAlign w:val="center"/>
          </w:tcPr>
          <w:p>
            <w:pPr>
              <w:pStyle w:val="14"/>
            </w:pPr>
            <w:r>
              <w:t>2012999</w:t>
            </w:r>
          </w:p>
        </w:tc>
        <w:tc>
          <w:tcPr>
            <w:tcW w:w="2748" w:type="dxa"/>
            <w:vAlign w:val="center"/>
          </w:tcPr>
          <w:p>
            <w:pPr>
              <w:pStyle w:val="14"/>
            </w:pPr>
            <w:r>
              <w:t>其他群众团体事务支出</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17</w:t>
            </w:r>
          </w:p>
        </w:tc>
        <w:tc>
          <w:tcPr>
            <w:tcW w:w="1110" w:type="dxa"/>
            <w:vAlign w:val="center"/>
          </w:tcPr>
          <w:p>
            <w:pPr>
              <w:pStyle w:val="14"/>
            </w:pPr>
            <w:r>
              <w:t>20131</w:t>
            </w:r>
          </w:p>
        </w:tc>
        <w:tc>
          <w:tcPr>
            <w:tcW w:w="2748" w:type="dxa"/>
            <w:vAlign w:val="center"/>
          </w:tcPr>
          <w:p>
            <w:pPr>
              <w:pStyle w:val="14"/>
            </w:pPr>
            <w:r>
              <w:t>党委办公厅（室）及相关机构事务</w:t>
            </w:r>
          </w:p>
        </w:tc>
        <w:tc>
          <w:tcPr>
            <w:tcW w:w="1095" w:type="dxa"/>
            <w:vAlign w:val="center"/>
          </w:tcPr>
          <w:p>
            <w:pPr>
              <w:pStyle w:val="13"/>
            </w:pPr>
            <w:r>
              <w:t>47.70</w:t>
            </w:r>
          </w:p>
        </w:tc>
        <w:tc>
          <w:tcPr>
            <w:tcW w:w="1095" w:type="dxa"/>
            <w:vAlign w:val="center"/>
          </w:tcPr>
          <w:p>
            <w:pPr>
              <w:pStyle w:val="13"/>
            </w:pPr>
            <w:r>
              <w:t>45.70</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18</w:t>
            </w:r>
          </w:p>
        </w:tc>
        <w:tc>
          <w:tcPr>
            <w:tcW w:w="1110" w:type="dxa"/>
            <w:vAlign w:val="center"/>
          </w:tcPr>
          <w:p>
            <w:pPr>
              <w:pStyle w:val="14"/>
            </w:pPr>
            <w:r>
              <w:t>2013101</w:t>
            </w:r>
          </w:p>
        </w:tc>
        <w:tc>
          <w:tcPr>
            <w:tcW w:w="2748" w:type="dxa"/>
            <w:vAlign w:val="center"/>
          </w:tcPr>
          <w:p>
            <w:pPr>
              <w:pStyle w:val="14"/>
            </w:pPr>
            <w:r>
              <w:t>行政运行</w:t>
            </w:r>
          </w:p>
        </w:tc>
        <w:tc>
          <w:tcPr>
            <w:tcW w:w="1095" w:type="dxa"/>
            <w:vAlign w:val="center"/>
          </w:tcPr>
          <w:p>
            <w:pPr>
              <w:pStyle w:val="13"/>
            </w:pPr>
            <w:r>
              <w:t>45.70</w:t>
            </w:r>
          </w:p>
        </w:tc>
        <w:tc>
          <w:tcPr>
            <w:tcW w:w="1095" w:type="dxa"/>
            <w:vAlign w:val="center"/>
          </w:tcPr>
          <w:p>
            <w:pPr>
              <w:pStyle w:val="13"/>
            </w:pPr>
            <w:r>
              <w:t>45.70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19</w:t>
            </w:r>
          </w:p>
        </w:tc>
        <w:tc>
          <w:tcPr>
            <w:tcW w:w="1110" w:type="dxa"/>
            <w:vAlign w:val="center"/>
          </w:tcPr>
          <w:p>
            <w:pPr>
              <w:pStyle w:val="14"/>
            </w:pPr>
            <w:r>
              <w:t>2013105</w:t>
            </w:r>
          </w:p>
        </w:tc>
        <w:tc>
          <w:tcPr>
            <w:tcW w:w="2748" w:type="dxa"/>
            <w:vAlign w:val="center"/>
          </w:tcPr>
          <w:p>
            <w:pPr>
              <w:pStyle w:val="14"/>
            </w:pPr>
            <w:r>
              <w:t>专项业务</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20</w:t>
            </w:r>
          </w:p>
        </w:tc>
        <w:tc>
          <w:tcPr>
            <w:tcW w:w="1110" w:type="dxa"/>
            <w:vAlign w:val="center"/>
          </w:tcPr>
          <w:p>
            <w:pPr>
              <w:pStyle w:val="14"/>
            </w:pPr>
            <w:r>
              <w:t>206</w:t>
            </w:r>
          </w:p>
        </w:tc>
        <w:tc>
          <w:tcPr>
            <w:tcW w:w="2748" w:type="dxa"/>
            <w:vAlign w:val="center"/>
          </w:tcPr>
          <w:p>
            <w:pPr>
              <w:pStyle w:val="14"/>
            </w:pPr>
            <w:r>
              <w:t>科学技术支出</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21</w:t>
            </w:r>
          </w:p>
        </w:tc>
        <w:tc>
          <w:tcPr>
            <w:tcW w:w="1110" w:type="dxa"/>
            <w:vAlign w:val="center"/>
          </w:tcPr>
          <w:p>
            <w:pPr>
              <w:pStyle w:val="14"/>
            </w:pPr>
            <w:r>
              <w:t>20607</w:t>
            </w:r>
          </w:p>
        </w:tc>
        <w:tc>
          <w:tcPr>
            <w:tcW w:w="2748" w:type="dxa"/>
            <w:vAlign w:val="center"/>
          </w:tcPr>
          <w:p>
            <w:pPr>
              <w:pStyle w:val="14"/>
            </w:pPr>
            <w:r>
              <w:t>科学技术普及</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22</w:t>
            </w:r>
          </w:p>
        </w:tc>
        <w:tc>
          <w:tcPr>
            <w:tcW w:w="1110" w:type="dxa"/>
            <w:vAlign w:val="center"/>
          </w:tcPr>
          <w:p>
            <w:pPr>
              <w:pStyle w:val="14"/>
            </w:pPr>
            <w:r>
              <w:t>2060702</w:t>
            </w:r>
          </w:p>
        </w:tc>
        <w:tc>
          <w:tcPr>
            <w:tcW w:w="2748" w:type="dxa"/>
            <w:vAlign w:val="center"/>
          </w:tcPr>
          <w:p>
            <w:pPr>
              <w:pStyle w:val="14"/>
            </w:pPr>
            <w:r>
              <w:t>科普活动</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23</w:t>
            </w:r>
          </w:p>
        </w:tc>
        <w:tc>
          <w:tcPr>
            <w:tcW w:w="1110" w:type="dxa"/>
            <w:vAlign w:val="center"/>
          </w:tcPr>
          <w:p>
            <w:pPr>
              <w:pStyle w:val="14"/>
            </w:pPr>
            <w:r>
              <w:t>208</w:t>
            </w:r>
          </w:p>
        </w:tc>
        <w:tc>
          <w:tcPr>
            <w:tcW w:w="2748" w:type="dxa"/>
            <w:vAlign w:val="center"/>
          </w:tcPr>
          <w:p>
            <w:pPr>
              <w:pStyle w:val="14"/>
            </w:pPr>
            <w:r>
              <w:t>社会保障和就业支出</w:t>
            </w:r>
          </w:p>
        </w:tc>
        <w:tc>
          <w:tcPr>
            <w:tcW w:w="1095" w:type="dxa"/>
            <w:vAlign w:val="center"/>
          </w:tcPr>
          <w:p>
            <w:pPr>
              <w:pStyle w:val="13"/>
            </w:pPr>
            <w:r>
              <w:t>146.12</w:t>
            </w:r>
          </w:p>
        </w:tc>
        <w:tc>
          <w:tcPr>
            <w:tcW w:w="1095" w:type="dxa"/>
            <w:vAlign w:val="center"/>
          </w:tcPr>
          <w:p>
            <w:pPr>
              <w:pStyle w:val="13"/>
            </w:pPr>
            <w:r>
              <w:t>144.12</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24</w:t>
            </w:r>
          </w:p>
        </w:tc>
        <w:tc>
          <w:tcPr>
            <w:tcW w:w="1110" w:type="dxa"/>
            <w:vAlign w:val="center"/>
          </w:tcPr>
          <w:p>
            <w:pPr>
              <w:pStyle w:val="14"/>
            </w:pPr>
            <w:r>
              <w:t>20802</w:t>
            </w:r>
          </w:p>
        </w:tc>
        <w:tc>
          <w:tcPr>
            <w:tcW w:w="2748" w:type="dxa"/>
            <w:vAlign w:val="center"/>
          </w:tcPr>
          <w:p>
            <w:pPr>
              <w:pStyle w:val="14"/>
            </w:pPr>
            <w:r>
              <w:t>民政管理事务</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25</w:t>
            </w:r>
          </w:p>
        </w:tc>
        <w:tc>
          <w:tcPr>
            <w:tcW w:w="1110" w:type="dxa"/>
            <w:vAlign w:val="center"/>
          </w:tcPr>
          <w:p>
            <w:pPr>
              <w:pStyle w:val="14"/>
            </w:pPr>
            <w:r>
              <w:t>2080299</w:t>
            </w:r>
          </w:p>
        </w:tc>
        <w:tc>
          <w:tcPr>
            <w:tcW w:w="2748" w:type="dxa"/>
            <w:vAlign w:val="center"/>
          </w:tcPr>
          <w:p>
            <w:pPr>
              <w:pStyle w:val="14"/>
            </w:pPr>
            <w:r>
              <w:t>其他民政管理事务支出</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26</w:t>
            </w:r>
          </w:p>
        </w:tc>
        <w:tc>
          <w:tcPr>
            <w:tcW w:w="1110" w:type="dxa"/>
            <w:vAlign w:val="center"/>
          </w:tcPr>
          <w:p>
            <w:pPr>
              <w:pStyle w:val="14"/>
            </w:pPr>
            <w:r>
              <w:t>20805</w:t>
            </w:r>
          </w:p>
        </w:tc>
        <w:tc>
          <w:tcPr>
            <w:tcW w:w="2748" w:type="dxa"/>
            <w:vAlign w:val="center"/>
          </w:tcPr>
          <w:p>
            <w:pPr>
              <w:pStyle w:val="14"/>
            </w:pPr>
            <w:r>
              <w:t>行政事业单位养老支出</w:t>
            </w:r>
          </w:p>
        </w:tc>
        <w:tc>
          <w:tcPr>
            <w:tcW w:w="1095" w:type="dxa"/>
            <w:vAlign w:val="center"/>
          </w:tcPr>
          <w:p>
            <w:pPr>
              <w:pStyle w:val="13"/>
            </w:pPr>
            <w:r>
              <w:t>144.12</w:t>
            </w:r>
          </w:p>
        </w:tc>
        <w:tc>
          <w:tcPr>
            <w:tcW w:w="1095" w:type="dxa"/>
            <w:vAlign w:val="center"/>
          </w:tcPr>
          <w:p>
            <w:pPr>
              <w:pStyle w:val="13"/>
            </w:pPr>
            <w:r>
              <w:t>144.12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27</w:t>
            </w:r>
          </w:p>
        </w:tc>
        <w:tc>
          <w:tcPr>
            <w:tcW w:w="1110" w:type="dxa"/>
            <w:vAlign w:val="center"/>
          </w:tcPr>
          <w:p>
            <w:pPr>
              <w:pStyle w:val="14"/>
            </w:pPr>
            <w:r>
              <w:t>2080501</w:t>
            </w:r>
          </w:p>
        </w:tc>
        <w:tc>
          <w:tcPr>
            <w:tcW w:w="2748" w:type="dxa"/>
            <w:vAlign w:val="center"/>
          </w:tcPr>
          <w:p>
            <w:pPr>
              <w:pStyle w:val="14"/>
            </w:pPr>
            <w:r>
              <w:t>行政单位离退休</w:t>
            </w:r>
          </w:p>
        </w:tc>
        <w:tc>
          <w:tcPr>
            <w:tcW w:w="1095" w:type="dxa"/>
            <w:vAlign w:val="center"/>
          </w:tcPr>
          <w:p>
            <w:pPr>
              <w:pStyle w:val="13"/>
            </w:pPr>
            <w:r>
              <w:t>39.02</w:t>
            </w:r>
          </w:p>
        </w:tc>
        <w:tc>
          <w:tcPr>
            <w:tcW w:w="1095" w:type="dxa"/>
            <w:vAlign w:val="center"/>
          </w:tcPr>
          <w:p>
            <w:pPr>
              <w:pStyle w:val="13"/>
            </w:pPr>
            <w:r>
              <w:t>39.02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28</w:t>
            </w:r>
          </w:p>
        </w:tc>
        <w:tc>
          <w:tcPr>
            <w:tcW w:w="1110" w:type="dxa"/>
            <w:vAlign w:val="center"/>
          </w:tcPr>
          <w:p>
            <w:pPr>
              <w:pStyle w:val="14"/>
            </w:pPr>
            <w:r>
              <w:t>2080502</w:t>
            </w:r>
          </w:p>
        </w:tc>
        <w:tc>
          <w:tcPr>
            <w:tcW w:w="2748" w:type="dxa"/>
            <w:vAlign w:val="center"/>
          </w:tcPr>
          <w:p>
            <w:pPr>
              <w:pStyle w:val="14"/>
            </w:pPr>
            <w:r>
              <w:t>事业单位离退休</w:t>
            </w:r>
          </w:p>
        </w:tc>
        <w:tc>
          <w:tcPr>
            <w:tcW w:w="1095" w:type="dxa"/>
            <w:vAlign w:val="center"/>
          </w:tcPr>
          <w:p>
            <w:pPr>
              <w:pStyle w:val="13"/>
            </w:pPr>
            <w:r>
              <w:t>35.95</w:t>
            </w:r>
          </w:p>
        </w:tc>
        <w:tc>
          <w:tcPr>
            <w:tcW w:w="1095" w:type="dxa"/>
            <w:vAlign w:val="center"/>
          </w:tcPr>
          <w:p>
            <w:pPr>
              <w:pStyle w:val="13"/>
            </w:pPr>
            <w:r>
              <w:t>35.95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29</w:t>
            </w:r>
          </w:p>
        </w:tc>
        <w:tc>
          <w:tcPr>
            <w:tcW w:w="1110" w:type="dxa"/>
            <w:vAlign w:val="center"/>
          </w:tcPr>
          <w:p>
            <w:pPr>
              <w:pStyle w:val="14"/>
            </w:pPr>
            <w:r>
              <w:t>2080505</w:t>
            </w:r>
          </w:p>
        </w:tc>
        <w:tc>
          <w:tcPr>
            <w:tcW w:w="2748" w:type="dxa"/>
            <w:vAlign w:val="center"/>
          </w:tcPr>
          <w:p>
            <w:pPr>
              <w:pStyle w:val="14"/>
            </w:pPr>
            <w:r>
              <w:t>机关事业单位基本养老保险缴费支出</w:t>
            </w:r>
          </w:p>
        </w:tc>
        <w:tc>
          <w:tcPr>
            <w:tcW w:w="1095" w:type="dxa"/>
            <w:vAlign w:val="center"/>
          </w:tcPr>
          <w:p>
            <w:pPr>
              <w:pStyle w:val="13"/>
            </w:pPr>
            <w:r>
              <w:t>63.15</w:t>
            </w:r>
          </w:p>
        </w:tc>
        <w:tc>
          <w:tcPr>
            <w:tcW w:w="1095" w:type="dxa"/>
            <w:vAlign w:val="center"/>
          </w:tcPr>
          <w:p>
            <w:pPr>
              <w:pStyle w:val="13"/>
            </w:pPr>
            <w:r>
              <w:t>63.15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30</w:t>
            </w:r>
          </w:p>
        </w:tc>
        <w:tc>
          <w:tcPr>
            <w:tcW w:w="1110" w:type="dxa"/>
            <w:vAlign w:val="center"/>
          </w:tcPr>
          <w:p>
            <w:pPr>
              <w:pStyle w:val="14"/>
            </w:pPr>
            <w:r>
              <w:t>2080506</w:t>
            </w:r>
          </w:p>
        </w:tc>
        <w:tc>
          <w:tcPr>
            <w:tcW w:w="2748" w:type="dxa"/>
            <w:vAlign w:val="center"/>
          </w:tcPr>
          <w:p>
            <w:pPr>
              <w:pStyle w:val="14"/>
            </w:pPr>
            <w:r>
              <w:t>机关事业单位职业年金缴费支出</w:t>
            </w:r>
          </w:p>
        </w:tc>
        <w:tc>
          <w:tcPr>
            <w:tcW w:w="1095" w:type="dxa"/>
            <w:vAlign w:val="center"/>
          </w:tcPr>
          <w:p>
            <w:pPr>
              <w:pStyle w:val="13"/>
            </w:pPr>
            <w:r>
              <w:t>6.00</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31</w:t>
            </w:r>
          </w:p>
        </w:tc>
        <w:tc>
          <w:tcPr>
            <w:tcW w:w="1110" w:type="dxa"/>
            <w:vAlign w:val="center"/>
          </w:tcPr>
          <w:p>
            <w:pPr>
              <w:pStyle w:val="14"/>
            </w:pPr>
            <w:r>
              <w:t>210</w:t>
            </w:r>
          </w:p>
        </w:tc>
        <w:tc>
          <w:tcPr>
            <w:tcW w:w="2748" w:type="dxa"/>
            <w:vAlign w:val="center"/>
          </w:tcPr>
          <w:p>
            <w:pPr>
              <w:pStyle w:val="14"/>
            </w:pPr>
            <w:r>
              <w:t>卫生健康支出</w:t>
            </w:r>
          </w:p>
        </w:tc>
        <w:tc>
          <w:tcPr>
            <w:tcW w:w="1095" w:type="dxa"/>
            <w:vAlign w:val="center"/>
          </w:tcPr>
          <w:p>
            <w:pPr>
              <w:pStyle w:val="13"/>
            </w:pPr>
            <w:r>
              <w:t>34.01</w:t>
            </w:r>
          </w:p>
        </w:tc>
        <w:tc>
          <w:tcPr>
            <w:tcW w:w="1095" w:type="dxa"/>
            <w:vAlign w:val="center"/>
          </w:tcPr>
          <w:p>
            <w:pPr>
              <w:pStyle w:val="13"/>
            </w:pPr>
            <w:r>
              <w:t>34.01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32</w:t>
            </w:r>
          </w:p>
        </w:tc>
        <w:tc>
          <w:tcPr>
            <w:tcW w:w="1110" w:type="dxa"/>
            <w:vAlign w:val="center"/>
          </w:tcPr>
          <w:p>
            <w:pPr>
              <w:pStyle w:val="14"/>
            </w:pPr>
            <w:r>
              <w:t>21011</w:t>
            </w:r>
          </w:p>
        </w:tc>
        <w:tc>
          <w:tcPr>
            <w:tcW w:w="2748" w:type="dxa"/>
            <w:vAlign w:val="center"/>
          </w:tcPr>
          <w:p>
            <w:pPr>
              <w:pStyle w:val="14"/>
            </w:pPr>
            <w:r>
              <w:t>行政事业单位医疗</w:t>
            </w:r>
          </w:p>
        </w:tc>
        <w:tc>
          <w:tcPr>
            <w:tcW w:w="1095" w:type="dxa"/>
            <w:vAlign w:val="center"/>
          </w:tcPr>
          <w:p>
            <w:pPr>
              <w:pStyle w:val="13"/>
            </w:pPr>
            <w:r>
              <w:t>34.01</w:t>
            </w:r>
          </w:p>
        </w:tc>
        <w:tc>
          <w:tcPr>
            <w:tcW w:w="1095" w:type="dxa"/>
            <w:vAlign w:val="center"/>
          </w:tcPr>
          <w:p>
            <w:pPr>
              <w:pStyle w:val="13"/>
            </w:pPr>
            <w:r>
              <w:t>34.01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33</w:t>
            </w:r>
          </w:p>
        </w:tc>
        <w:tc>
          <w:tcPr>
            <w:tcW w:w="1110" w:type="dxa"/>
            <w:vAlign w:val="center"/>
          </w:tcPr>
          <w:p>
            <w:pPr>
              <w:pStyle w:val="14"/>
            </w:pPr>
            <w:r>
              <w:t>2101101</w:t>
            </w:r>
          </w:p>
        </w:tc>
        <w:tc>
          <w:tcPr>
            <w:tcW w:w="2748" w:type="dxa"/>
            <w:vAlign w:val="center"/>
          </w:tcPr>
          <w:p>
            <w:pPr>
              <w:pStyle w:val="14"/>
            </w:pPr>
            <w:r>
              <w:t>行政单位医疗</w:t>
            </w:r>
          </w:p>
        </w:tc>
        <w:tc>
          <w:tcPr>
            <w:tcW w:w="1095" w:type="dxa"/>
            <w:vAlign w:val="center"/>
          </w:tcPr>
          <w:p>
            <w:pPr>
              <w:pStyle w:val="13"/>
            </w:pPr>
            <w:r>
              <w:t>18.01</w:t>
            </w:r>
          </w:p>
        </w:tc>
        <w:tc>
          <w:tcPr>
            <w:tcW w:w="1095" w:type="dxa"/>
            <w:vAlign w:val="center"/>
          </w:tcPr>
          <w:p>
            <w:pPr>
              <w:pStyle w:val="13"/>
            </w:pPr>
            <w:r>
              <w:t>18.01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34</w:t>
            </w:r>
          </w:p>
        </w:tc>
        <w:tc>
          <w:tcPr>
            <w:tcW w:w="1110" w:type="dxa"/>
            <w:vAlign w:val="center"/>
          </w:tcPr>
          <w:p>
            <w:pPr>
              <w:pStyle w:val="14"/>
            </w:pPr>
            <w:r>
              <w:t>2101102</w:t>
            </w:r>
          </w:p>
        </w:tc>
        <w:tc>
          <w:tcPr>
            <w:tcW w:w="2748" w:type="dxa"/>
            <w:vAlign w:val="center"/>
          </w:tcPr>
          <w:p>
            <w:pPr>
              <w:pStyle w:val="14"/>
            </w:pPr>
            <w:r>
              <w:t>事业单位医疗</w:t>
            </w:r>
          </w:p>
        </w:tc>
        <w:tc>
          <w:tcPr>
            <w:tcW w:w="1095" w:type="dxa"/>
            <w:vAlign w:val="center"/>
          </w:tcPr>
          <w:p>
            <w:pPr>
              <w:pStyle w:val="13"/>
            </w:pPr>
            <w:r>
              <w:t>16.00</w:t>
            </w: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35</w:t>
            </w:r>
          </w:p>
        </w:tc>
        <w:tc>
          <w:tcPr>
            <w:tcW w:w="1110" w:type="dxa"/>
            <w:vAlign w:val="center"/>
          </w:tcPr>
          <w:p>
            <w:pPr>
              <w:pStyle w:val="14"/>
            </w:pPr>
            <w:r>
              <w:t>211</w:t>
            </w:r>
          </w:p>
        </w:tc>
        <w:tc>
          <w:tcPr>
            <w:tcW w:w="2748" w:type="dxa"/>
            <w:vAlign w:val="center"/>
          </w:tcPr>
          <w:p>
            <w:pPr>
              <w:pStyle w:val="14"/>
            </w:pPr>
            <w:r>
              <w:t>节能环保支出</w:t>
            </w: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36</w:t>
            </w:r>
          </w:p>
        </w:tc>
        <w:tc>
          <w:tcPr>
            <w:tcW w:w="1110" w:type="dxa"/>
            <w:vAlign w:val="center"/>
          </w:tcPr>
          <w:p>
            <w:pPr>
              <w:pStyle w:val="14"/>
            </w:pPr>
            <w:r>
              <w:t>21103</w:t>
            </w:r>
          </w:p>
        </w:tc>
        <w:tc>
          <w:tcPr>
            <w:tcW w:w="2748" w:type="dxa"/>
            <w:vAlign w:val="center"/>
          </w:tcPr>
          <w:p>
            <w:pPr>
              <w:pStyle w:val="14"/>
            </w:pPr>
            <w:r>
              <w:t>污染防治</w:t>
            </w: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37</w:t>
            </w:r>
          </w:p>
        </w:tc>
        <w:tc>
          <w:tcPr>
            <w:tcW w:w="1110" w:type="dxa"/>
            <w:vAlign w:val="center"/>
          </w:tcPr>
          <w:p>
            <w:pPr>
              <w:pStyle w:val="14"/>
            </w:pPr>
            <w:r>
              <w:t>2110301</w:t>
            </w:r>
          </w:p>
        </w:tc>
        <w:tc>
          <w:tcPr>
            <w:tcW w:w="2748" w:type="dxa"/>
            <w:vAlign w:val="center"/>
          </w:tcPr>
          <w:p>
            <w:pPr>
              <w:pStyle w:val="14"/>
            </w:pPr>
            <w:r>
              <w:t>大气</w:t>
            </w: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38</w:t>
            </w:r>
          </w:p>
        </w:tc>
        <w:tc>
          <w:tcPr>
            <w:tcW w:w="1110" w:type="dxa"/>
            <w:vAlign w:val="center"/>
          </w:tcPr>
          <w:p>
            <w:pPr>
              <w:pStyle w:val="14"/>
            </w:pPr>
            <w:r>
              <w:t>212</w:t>
            </w:r>
          </w:p>
        </w:tc>
        <w:tc>
          <w:tcPr>
            <w:tcW w:w="2748" w:type="dxa"/>
            <w:vAlign w:val="center"/>
          </w:tcPr>
          <w:p>
            <w:pPr>
              <w:pStyle w:val="14"/>
            </w:pPr>
            <w:r>
              <w:t>城乡社区支出</w:t>
            </w:r>
          </w:p>
        </w:tc>
        <w:tc>
          <w:tcPr>
            <w:tcW w:w="1095" w:type="dxa"/>
            <w:vAlign w:val="center"/>
          </w:tcPr>
          <w:p>
            <w:pPr>
              <w:pStyle w:val="13"/>
            </w:pPr>
            <w:r>
              <w:t>115.88</w:t>
            </w:r>
          </w:p>
        </w:tc>
        <w:tc>
          <w:tcPr>
            <w:tcW w:w="1095" w:type="dxa"/>
            <w:vAlign w:val="center"/>
          </w:tcPr>
          <w:p>
            <w:pPr>
              <w:pStyle w:val="13"/>
            </w:pPr>
          </w:p>
        </w:tc>
        <w:tc>
          <w:tcPr>
            <w:tcW w:w="1095" w:type="dxa"/>
            <w:vAlign w:val="center"/>
          </w:tcPr>
          <w:p>
            <w:pPr>
              <w:pStyle w:val="13"/>
            </w:pPr>
            <w:r>
              <w:t>115.88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39</w:t>
            </w:r>
          </w:p>
        </w:tc>
        <w:tc>
          <w:tcPr>
            <w:tcW w:w="1110" w:type="dxa"/>
            <w:vAlign w:val="center"/>
          </w:tcPr>
          <w:p>
            <w:pPr>
              <w:pStyle w:val="14"/>
            </w:pPr>
            <w:r>
              <w:t>21208</w:t>
            </w:r>
          </w:p>
        </w:tc>
        <w:tc>
          <w:tcPr>
            <w:tcW w:w="2748" w:type="dxa"/>
            <w:vAlign w:val="center"/>
          </w:tcPr>
          <w:p>
            <w:pPr>
              <w:pStyle w:val="14"/>
            </w:pPr>
            <w:r>
              <w:t>国有土地使用权出让收入安排的支出</w:t>
            </w:r>
          </w:p>
        </w:tc>
        <w:tc>
          <w:tcPr>
            <w:tcW w:w="1095" w:type="dxa"/>
            <w:vAlign w:val="center"/>
          </w:tcPr>
          <w:p>
            <w:pPr>
              <w:pStyle w:val="13"/>
            </w:pPr>
            <w:r>
              <w:t>115.88</w:t>
            </w:r>
          </w:p>
        </w:tc>
        <w:tc>
          <w:tcPr>
            <w:tcW w:w="1095" w:type="dxa"/>
            <w:vAlign w:val="center"/>
          </w:tcPr>
          <w:p>
            <w:pPr>
              <w:pStyle w:val="13"/>
            </w:pPr>
          </w:p>
        </w:tc>
        <w:tc>
          <w:tcPr>
            <w:tcW w:w="1095" w:type="dxa"/>
            <w:vAlign w:val="center"/>
          </w:tcPr>
          <w:p>
            <w:pPr>
              <w:pStyle w:val="13"/>
            </w:pPr>
            <w:r>
              <w:t>115.88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40</w:t>
            </w:r>
          </w:p>
        </w:tc>
        <w:tc>
          <w:tcPr>
            <w:tcW w:w="1110" w:type="dxa"/>
            <w:vAlign w:val="center"/>
          </w:tcPr>
          <w:p>
            <w:pPr>
              <w:pStyle w:val="14"/>
            </w:pPr>
            <w:r>
              <w:t>2120801</w:t>
            </w:r>
          </w:p>
        </w:tc>
        <w:tc>
          <w:tcPr>
            <w:tcW w:w="2748" w:type="dxa"/>
            <w:vAlign w:val="center"/>
          </w:tcPr>
          <w:p>
            <w:pPr>
              <w:pStyle w:val="14"/>
            </w:pPr>
            <w:r>
              <w:t>征地和拆迁补偿支出</w:t>
            </w:r>
          </w:p>
        </w:tc>
        <w:tc>
          <w:tcPr>
            <w:tcW w:w="1095" w:type="dxa"/>
            <w:vAlign w:val="center"/>
          </w:tcPr>
          <w:p>
            <w:pPr>
              <w:pStyle w:val="13"/>
            </w:pPr>
            <w:r>
              <w:t>65.20</w:t>
            </w:r>
          </w:p>
        </w:tc>
        <w:tc>
          <w:tcPr>
            <w:tcW w:w="1095" w:type="dxa"/>
            <w:vAlign w:val="center"/>
          </w:tcPr>
          <w:p>
            <w:pPr>
              <w:pStyle w:val="13"/>
            </w:pPr>
          </w:p>
        </w:tc>
        <w:tc>
          <w:tcPr>
            <w:tcW w:w="1095" w:type="dxa"/>
            <w:vAlign w:val="center"/>
          </w:tcPr>
          <w:p>
            <w:pPr>
              <w:pStyle w:val="13"/>
            </w:pPr>
            <w:r>
              <w:t>65.20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41</w:t>
            </w:r>
          </w:p>
        </w:tc>
        <w:tc>
          <w:tcPr>
            <w:tcW w:w="1110" w:type="dxa"/>
            <w:vAlign w:val="center"/>
          </w:tcPr>
          <w:p>
            <w:pPr>
              <w:pStyle w:val="14"/>
            </w:pPr>
            <w:r>
              <w:t>2120816</w:t>
            </w:r>
          </w:p>
        </w:tc>
        <w:tc>
          <w:tcPr>
            <w:tcW w:w="2748" w:type="dxa"/>
            <w:vAlign w:val="center"/>
          </w:tcPr>
          <w:p>
            <w:pPr>
              <w:pStyle w:val="14"/>
            </w:pPr>
            <w:r>
              <w:t>农业农村生态环境支出</w:t>
            </w:r>
          </w:p>
        </w:tc>
        <w:tc>
          <w:tcPr>
            <w:tcW w:w="1095" w:type="dxa"/>
            <w:vAlign w:val="center"/>
          </w:tcPr>
          <w:p>
            <w:pPr>
              <w:pStyle w:val="13"/>
            </w:pPr>
            <w:r>
              <w:t>50.68</w:t>
            </w:r>
          </w:p>
        </w:tc>
        <w:tc>
          <w:tcPr>
            <w:tcW w:w="1095" w:type="dxa"/>
            <w:vAlign w:val="center"/>
          </w:tcPr>
          <w:p>
            <w:pPr>
              <w:pStyle w:val="13"/>
            </w:pPr>
          </w:p>
        </w:tc>
        <w:tc>
          <w:tcPr>
            <w:tcW w:w="1095" w:type="dxa"/>
            <w:vAlign w:val="center"/>
          </w:tcPr>
          <w:p>
            <w:pPr>
              <w:pStyle w:val="13"/>
            </w:pPr>
            <w:r>
              <w:t>50.68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42</w:t>
            </w:r>
          </w:p>
        </w:tc>
        <w:tc>
          <w:tcPr>
            <w:tcW w:w="1110" w:type="dxa"/>
            <w:vAlign w:val="center"/>
          </w:tcPr>
          <w:p>
            <w:pPr>
              <w:pStyle w:val="14"/>
            </w:pPr>
            <w:r>
              <w:t>213</w:t>
            </w:r>
          </w:p>
        </w:tc>
        <w:tc>
          <w:tcPr>
            <w:tcW w:w="2748" w:type="dxa"/>
            <w:vAlign w:val="center"/>
          </w:tcPr>
          <w:p>
            <w:pPr>
              <w:pStyle w:val="14"/>
            </w:pPr>
            <w:r>
              <w:t>农林水支出</w:t>
            </w:r>
          </w:p>
        </w:tc>
        <w:tc>
          <w:tcPr>
            <w:tcW w:w="1095" w:type="dxa"/>
            <w:vAlign w:val="center"/>
          </w:tcPr>
          <w:p>
            <w:pPr>
              <w:pStyle w:val="13"/>
            </w:pPr>
            <w:r>
              <w:t>351.92</w:t>
            </w:r>
          </w:p>
        </w:tc>
        <w:tc>
          <w:tcPr>
            <w:tcW w:w="1095" w:type="dxa"/>
            <w:vAlign w:val="center"/>
          </w:tcPr>
          <w:p>
            <w:pPr>
              <w:pStyle w:val="13"/>
            </w:pPr>
          </w:p>
        </w:tc>
        <w:tc>
          <w:tcPr>
            <w:tcW w:w="1095" w:type="dxa"/>
            <w:vAlign w:val="center"/>
          </w:tcPr>
          <w:p>
            <w:pPr>
              <w:pStyle w:val="13"/>
            </w:pPr>
            <w:r>
              <w:t>351.92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43</w:t>
            </w:r>
          </w:p>
        </w:tc>
        <w:tc>
          <w:tcPr>
            <w:tcW w:w="1110" w:type="dxa"/>
            <w:vAlign w:val="center"/>
          </w:tcPr>
          <w:p>
            <w:pPr>
              <w:pStyle w:val="14"/>
            </w:pPr>
            <w:r>
              <w:t>21301</w:t>
            </w:r>
          </w:p>
        </w:tc>
        <w:tc>
          <w:tcPr>
            <w:tcW w:w="2748" w:type="dxa"/>
            <w:vAlign w:val="center"/>
          </w:tcPr>
          <w:p>
            <w:pPr>
              <w:pStyle w:val="14"/>
            </w:pPr>
            <w:r>
              <w:t>农业农村</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44</w:t>
            </w:r>
          </w:p>
        </w:tc>
        <w:tc>
          <w:tcPr>
            <w:tcW w:w="1110" w:type="dxa"/>
            <w:vAlign w:val="center"/>
          </w:tcPr>
          <w:p>
            <w:pPr>
              <w:pStyle w:val="14"/>
            </w:pPr>
            <w:r>
              <w:t>2130119</w:t>
            </w:r>
          </w:p>
        </w:tc>
        <w:tc>
          <w:tcPr>
            <w:tcW w:w="2748" w:type="dxa"/>
            <w:vAlign w:val="center"/>
          </w:tcPr>
          <w:p>
            <w:pPr>
              <w:pStyle w:val="14"/>
            </w:pPr>
            <w:r>
              <w:t>防灾救灾</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45</w:t>
            </w:r>
          </w:p>
        </w:tc>
        <w:tc>
          <w:tcPr>
            <w:tcW w:w="1110" w:type="dxa"/>
            <w:vAlign w:val="center"/>
          </w:tcPr>
          <w:p>
            <w:pPr>
              <w:pStyle w:val="14"/>
            </w:pPr>
            <w:r>
              <w:t>21307</w:t>
            </w:r>
          </w:p>
        </w:tc>
        <w:tc>
          <w:tcPr>
            <w:tcW w:w="2748" w:type="dxa"/>
            <w:vAlign w:val="center"/>
          </w:tcPr>
          <w:p>
            <w:pPr>
              <w:pStyle w:val="14"/>
            </w:pPr>
            <w:r>
              <w:t>农村综合改革</w:t>
            </w:r>
          </w:p>
        </w:tc>
        <w:tc>
          <w:tcPr>
            <w:tcW w:w="1095" w:type="dxa"/>
            <w:vAlign w:val="center"/>
          </w:tcPr>
          <w:p>
            <w:pPr>
              <w:pStyle w:val="13"/>
            </w:pPr>
            <w:r>
              <w:t>349.92</w:t>
            </w:r>
          </w:p>
        </w:tc>
        <w:tc>
          <w:tcPr>
            <w:tcW w:w="1095" w:type="dxa"/>
            <w:vAlign w:val="center"/>
          </w:tcPr>
          <w:p>
            <w:pPr>
              <w:pStyle w:val="13"/>
            </w:pPr>
          </w:p>
        </w:tc>
        <w:tc>
          <w:tcPr>
            <w:tcW w:w="1095" w:type="dxa"/>
            <w:vAlign w:val="center"/>
          </w:tcPr>
          <w:p>
            <w:pPr>
              <w:pStyle w:val="13"/>
            </w:pPr>
            <w:r>
              <w:t>349.92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46</w:t>
            </w:r>
          </w:p>
        </w:tc>
        <w:tc>
          <w:tcPr>
            <w:tcW w:w="1110" w:type="dxa"/>
            <w:vAlign w:val="center"/>
          </w:tcPr>
          <w:p>
            <w:pPr>
              <w:pStyle w:val="14"/>
            </w:pPr>
            <w:r>
              <w:t>2130705</w:t>
            </w:r>
          </w:p>
        </w:tc>
        <w:tc>
          <w:tcPr>
            <w:tcW w:w="2748" w:type="dxa"/>
            <w:vAlign w:val="center"/>
          </w:tcPr>
          <w:p>
            <w:pPr>
              <w:pStyle w:val="14"/>
            </w:pPr>
            <w:r>
              <w:t>对村民委员会和村党支部的补助</w:t>
            </w:r>
          </w:p>
        </w:tc>
        <w:tc>
          <w:tcPr>
            <w:tcW w:w="1095" w:type="dxa"/>
            <w:vAlign w:val="center"/>
          </w:tcPr>
          <w:p>
            <w:pPr>
              <w:pStyle w:val="13"/>
            </w:pPr>
            <w:r>
              <w:t>349.92</w:t>
            </w:r>
          </w:p>
        </w:tc>
        <w:tc>
          <w:tcPr>
            <w:tcW w:w="1095" w:type="dxa"/>
            <w:vAlign w:val="center"/>
          </w:tcPr>
          <w:p>
            <w:pPr>
              <w:pStyle w:val="13"/>
            </w:pPr>
          </w:p>
        </w:tc>
        <w:tc>
          <w:tcPr>
            <w:tcW w:w="1095" w:type="dxa"/>
            <w:vAlign w:val="center"/>
          </w:tcPr>
          <w:p>
            <w:pPr>
              <w:pStyle w:val="13"/>
            </w:pPr>
            <w:r>
              <w:t>349.92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47</w:t>
            </w:r>
          </w:p>
        </w:tc>
        <w:tc>
          <w:tcPr>
            <w:tcW w:w="1110" w:type="dxa"/>
            <w:vAlign w:val="center"/>
          </w:tcPr>
          <w:p>
            <w:pPr>
              <w:pStyle w:val="14"/>
            </w:pPr>
            <w:r>
              <w:t>221</w:t>
            </w:r>
          </w:p>
        </w:tc>
        <w:tc>
          <w:tcPr>
            <w:tcW w:w="2748" w:type="dxa"/>
            <w:vAlign w:val="center"/>
          </w:tcPr>
          <w:p>
            <w:pPr>
              <w:pStyle w:val="14"/>
            </w:pPr>
            <w:r>
              <w:t>住房保障支出</w:t>
            </w:r>
          </w:p>
        </w:tc>
        <w:tc>
          <w:tcPr>
            <w:tcW w:w="1095" w:type="dxa"/>
            <w:vAlign w:val="center"/>
          </w:tcPr>
          <w:p>
            <w:pPr>
              <w:pStyle w:val="13"/>
            </w:pPr>
            <w:r>
              <w:t>53.02</w:t>
            </w:r>
          </w:p>
        </w:tc>
        <w:tc>
          <w:tcPr>
            <w:tcW w:w="1095" w:type="dxa"/>
            <w:vAlign w:val="center"/>
          </w:tcPr>
          <w:p>
            <w:pPr>
              <w:pStyle w:val="13"/>
            </w:pPr>
            <w:r>
              <w:t>53.02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48</w:t>
            </w:r>
          </w:p>
        </w:tc>
        <w:tc>
          <w:tcPr>
            <w:tcW w:w="1110" w:type="dxa"/>
            <w:vAlign w:val="center"/>
          </w:tcPr>
          <w:p>
            <w:pPr>
              <w:pStyle w:val="14"/>
            </w:pPr>
            <w:r>
              <w:t>22102</w:t>
            </w:r>
          </w:p>
        </w:tc>
        <w:tc>
          <w:tcPr>
            <w:tcW w:w="2748" w:type="dxa"/>
            <w:vAlign w:val="center"/>
          </w:tcPr>
          <w:p>
            <w:pPr>
              <w:pStyle w:val="14"/>
            </w:pPr>
            <w:r>
              <w:t>住房改革支出</w:t>
            </w:r>
          </w:p>
        </w:tc>
        <w:tc>
          <w:tcPr>
            <w:tcW w:w="1095" w:type="dxa"/>
            <w:vAlign w:val="center"/>
          </w:tcPr>
          <w:p>
            <w:pPr>
              <w:pStyle w:val="13"/>
            </w:pPr>
            <w:r>
              <w:t>53.02</w:t>
            </w:r>
          </w:p>
        </w:tc>
        <w:tc>
          <w:tcPr>
            <w:tcW w:w="1095" w:type="dxa"/>
            <w:vAlign w:val="center"/>
          </w:tcPr>
          <w:p>
            <w:pPr>
              <w:pStyle w:val="13"/>
            </w:pPr>
            <w:r>
              <w:t>53.02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49</w:t>
            </w:r>
          </w:p>
        </w:tc>
        <w:tc>
          <w:tcPr>
            <w:tcW w:w="1110" w:type="dxa"/>
            <w:vAlign w:val="center"/>
          </w:tcPr>
          <w:p>
            <w:pPr>
              <w:pStyle w:val="14"/>
            </w:pPr>
            <w:r>
              <w:t>2210201</w:t>
            </w:r>
          </w:p>
        </w:tc>
        <w:tc>
          <w:tcPr>
            <w:tcW w:w="2748" w:type="dxa"/>
            <w:vAlign w:val="center"/>
          </w:tcPr>
          <w:p>
            <w:pPr>
              <w:pStyle w:val="14"/>
            </w:pPr>
            <w:r>
              <w:t>住房公积金</w:t>
            </w:r>
          </w:p>
        </w:tc>
        <w:tc>
          <w:tcPr>
            <w:tcW w:w="1095" w:type="dxa"/>
            <w:vAlign w:val="center"/>
          </w:tcPr>
          <w:p>
            <w:pPr>
              <w:pStyle w:val="13"/>
            </w:pPr>
            <w:r>
              <w:t>53.02</w:t>
            </w:r>
          </w:p>
        </w:tc>
        <w:tc>
          <w:tcPr>
            <w:tcW w:w="1095" w:type="dxa"/>
            <w:vAlign w:val="center"/>
          </w:tcPr>
          <w:p>
            <w:pPr>
              <w:pStyle w:val="13"/>
            </w:pPr>
            <w:r>
              <w:t>53.02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50</w:t>
            </w:r>
          </w:p>
        </w:tc>
        <w:tc>
          <w:tcPr>
            <w:tcW w:w="1110" w:type="dxa"/>
            <w:vAlign w:val="center"/>
          </w:tcPr>
          <w:p>
            <w:pPr>
              <w:pStyle w:val="14"/>
            </w:pPr>
            <w:r>
              <w:t>229</w:t>
            </w:r>
          </w:p>
        </w:tc>
        <w:tc>
          <w:tcPr>
            <w:tcW w:w="2748" w:type="dxa"/>
            <w:vAlign w:val="center"/>
          </w:tcPr>
          <w:p>
            <w:pPr>
              <w:pStyle w:val="14"/>
            </w:pPr>
            <w:r>
              <w:t>其他支出</w:t>
            </w:r>
          </w:p>
        </w:tc>
        <w:tc>
          <w:tcPr>
            <w:tcW w:w="1095" w:type="dxa"/>
            <w:vAlign w:val="center"/>
          </w:tcPr>
          <w:p>
            <w:pPr>
              <w:pStyle w:val="13"/>
            </w:pPr>
            <w:r>
              <w:t>38.52</w:t>
            </w:r>
          </w:p>
        </w:tc>
        <w:tc>
          <w:tcPr>
            <w:tcW w:w="1095" w:type="dxa"/>
            <w:vAlign w:val="center"/>
          </w:tcPr>
          <w:p>
            <w:pPr>
              <w:pStyle w:val="13"/>
            </w:pPr>
          </w:p>
        </w:tc>
        <w:tc>
          <w:tcPr>
            <w:tcW w:w="1095" w:type="dxa"/>
            <w:vAlign w:val="center"/>
          </w:tcPr>
          <w:p>
            <w:pPr>
              <w:pStyle w:val="13"/>
            </w:pPr>
            <w:r>
              <w:t>38.52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51</w:t>
            </w:r>
          </w:p>
        </w:tc>
        <w:tc>
          <w:tcPr>
            <w:tcW w:w="1110" w:type="dxa"/>
            <w:vAlign w:val="center"/>
          </w:tcPr>
          <w:p>
            <w:pPr>
              <w:pStyle w:val="14"/>
            </w:pPr>
            <w:r>
              <w:t>22904</w:t>
            </w:r>
          </w:p>
        </w:tc>
        <w:tc>
          <w:tcPr>
            <w:tcW w:w="2748" w:type="dxa"/>
            <w:vAlign w:val="center"/>
          </w:tcPr>
          <w:p>
            <w:pPr>
              <w:pStyle w:val="14"/>
            </w:pPr>
            <w:r>
              <w:t>其他政府性基金及对应专项债务收入安排的支出</w:t>
            </w:r>
          </w:p>
        </w:tc>
        <w:tc>
          <w:tcPr>
            <w:tcW w:w="1095" w:type="dxa"/>
            <w:vAlign w:val="center"/>
          </w:tcPr>
          <w:p>
            <w:pPr>
              <w:pStyle w:val="13"/>
            </w:pPr>
            <w:r>
              <w:t>38.52</w:t>
            </w:r>
          </w:p>
        </w:tc>
        <w:tc>
          <w:tcPr>
            <w:tcW w:w="1095" w:type="dxa"/>
            <w:vAlign w:val="center"/>
          </w:tcPr>
          <w:p>
            <w:pPr>
              <w:pStyle w:val="13"/>
            </w:pPr>
          </w:p>
        </w:tc>
        <w:tc>
          <w:tcPr>
            <w:tcW w:w="1095" w:type="dxa"/>
            <w:vAlign w:val="center"/>
          </w:tcPr>
          <w:p>
            <w:pPr>
              <w:pStyle w:val="13"/>
            </w:pPr>
            <w:r>
              <w:t>38.52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dxa"/>
            <w:vAlign w:val="center"/>
          </w:tcPr>
          <w:p>
            <w:pPr>
              <w:pStyle w:val="15"/>
            </w:pPr>
            <w:r>
              <w:t>52</w:t>
            </w:r>
          </w:p>
        </w:tc>
        <w:tc>
          <w:tcPr>
            <w:tcW w:w="1110" w:type="dxa"/>
            <w:vAlign w:val="center"/>
          </w:tcPr>
          <w:p>
            <w:pPr>
              <w:pStyle w:val="14"/>
            </w:pPr>
            <w:r>
              <w:t>2290401</w:t>
            </w:r>
          </w:p>
        </w:tc>
        <w:tc>
          <w:tcPr>
            <w:tcW w:w="2748" w:type="dxa"/>
            <w:vAlign w:val="center"/>
          </w:tcPr>
          <w:p>
            <w:pPr>
              <w:pStyle w:val="14"/>
            </w:pPr>
            <w:r>
              <w:t>其他政府性基金安排的支出</w:t>
            </w:r>
          </w:p>
        </w:tc>
        <w:tc>
          <w:tcPr>
            <w:tcW w:w="1095" w:type="dxa"/>
            <w:vAlign w:val="center"/>
          </w:tcPr>
          <w:p>
            <w:pPr>
              <w:pStyle w:val="13"/>
            </w:pPr>
            <w:r>
              <w:t>38.52</w:t>
            </w:r>
          </w:p>
        </w:tc>
        <w:tc>
          <w:tcPr>
            <w:tcW w:w="1095" w:type="dxa"/>
            <w:vAlign w:val="center"/>
          </w:tcPr>
          <w:p>
            <w:pPr>
              <w:pStyle w:val="13"/>
            </w:pPr>
          </w:p>
        </w:tc>
        <w:tc>
          <w:tcPr>
            <w:tcW w:w="1095" w:type="dxa"/>
            <w:vAlign w:val="center"/>
          </w:tcPr>
          <w:p>
            <w:pPr>
              <w:pStyle w:val="13"/>
            </w:pPr>
            <w:r>
              <w:t>38.52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15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2"/>
        <w:gridCol w:w="1890"/>
        <w:gridCol w:w="1065"/>
        <w:gridCol w:w="295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7" w:type="dxa"/>
            <w:gridSpan w:val="3"/>
            <w:tcBorders>
              <w:top w:val="single" w:color="FFFFFF" w:sz="6" w:space="0"/>
              <w:left w:val="single" w:color="FFFFFF" w:sz="6" w:space="0"/>
              <w:right w:val="single" w:color="FFFFFF" w:sz="6" w:space="0"/>
            </w:tcBorders>
            <w:vAlign w:val="center"/>
          </w:tcPr>
          <w:p>
            <w:pPr>
              <w:pStyle w:val="11"/>
            </w:pPr>
            <w:r>
              <w:t>981灵寿县灵寿镇人民政府</w:t>
            </w:r>
          </w:p>
        </w:tc>
        <w:tc>
          <w:tcPr>
            <w:tcW w:w="2958"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 w:type="dxa"/>
            <w:vMerge w:val="restart"/>
            <w:vAlign w:val="center"/>
          </w:tcPr>
          <w:p>
            <w:pPr>
              <w:pStyle w:val="12"/>
            </w:pPr>
            <w:r>
              <w:t>序号</w:t>
            </w:r>
          </w:p>
        </w:tc>
        <w:tc>
          <w:tcPr>
            <w:tcW w:w="2955" w:type="dxa"/>
            <w:gridSpan w:val="2"/>
            <w:vAlign w:val="center"/>
          </w:tcPr>
          <w:p>
            <w:pPr>
              <w:pStyle w:val="12"/>
            </w:pPr>
            <w:r>
              <w:t>收入</w:t>
            </w:r>
          </w:p>
        </w:tc>
        <w:tc>
          <w:tcPr>
            <w:tcW w:w="788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 w:type="dxa"/>
            <w:vMerge w:val="continue"/>
          </w:tcPr>
          <w:p/>
        </w:tc>
        <w:tc>
          <w:tcPr>
            <w:tcW w:w="1890" w:type="dxa"/>
            <w:vAlign w:val="center"/>
          </w:tcPr>
          <w:p>
            <w:pPr>
              <w:pStyle w:val="12"/>
            </w:pPr>
            <w:r>
              <w:t>项  目</w:t>
            </w:r>
          </w:p>
        </w:tc>
        <w:tc>
          <w:tcPr>
            <w:tcW w:w="1065" w:type="dxa"/>
            <w:vAlign w:val="center"/>
          </w:tcPr>
          <w:p>
            <w:pPr>
              <w:pStyle w:val="12"/>
            </w:pPr>
            <w:r>
              <w:t>金额</w:t>
            </w:r>
          </w:p>
        </w:tc>
        <w:tc>
          <w:tcPr>
            <w:tcW w:w="2958"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 w:type="dxa"/>
            <w:vAlign w:val="center"/>
          </w:tcPr>
          <w:p>
            <w:pPr>
              <w:pStyle w:val="12"/>
            </w:pPr>
            <w:r>
              <w:t>栏次</w:t>
            </w:r>
          </w:p>
        </w:tc>
        <w:tc>
          <w:tcPr>
            <w:tcW w:w="1890" w:type="dxa"/>
            <w:vAlign w:val="center"/>
          </w:tcPr>
          <w:p>
            <w:pPr>
              <w:pStyle w:val="12"/>
            </w:pPr>
            <w:r>
              <w:t>1</w:t>
            </w:r>
          </w:p>
        </w:tc>
        <w:tc>
          <w:tcPr>
            <w:tcW w:w="1065" w:type="dxa"/>
            <w:vAlign w:val="center"/>
          </w:tcPr>
          <w:p>
            <w:pPr>
              <w:pStyle w:val="12"/>
            </w:pPr>
            <w:r>
              <w:t>2</w:t>
            </w:r>
          </w:p>
        </w:tc>
        <w:tc>
          <w:tcPr>
            <w:tcW w:w="2958"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w:t>
            </w:r>
          </w:p>
        </w:tc>
        <w:tc>
          <w:tcPr>
            <w:tcW w:w="1890" w:type="dxa"/>
            <w:vAlign w:val="center"/>
          </w:tcPr>
          <w:p>
            <w:pPr>
              <w:pStyle w:val="14"/>
            </w:pPr>
            <w:r>
              <w:t>一、一般公共预算拨款</w:t>
            </w:r>
          </w:p>
        </w:tc>
        <w:tc>
          <w:tcPr>
            <w:tcW w:w="1065" w:type="dxa"/>
            <w:vAlign w:val="center"/>
          </w:tcPr>
          <w:p>
            <w:pPr>
              <w:pStyle w:val="13"/>
            </w:pPr>
            <w:r>
              <w:t>1835.77</w:t>
            </w:r>
          </w:p>
        </w:tc>
        <w:tc>
          <w:tcPr>
            <w:tcW w:w="2958" w:type="dxa"/>
            <w:vAlign w:val="center"/>
          </w:tcPr>
          <w:p>
            <w:pPr>
              <w:pStyle w:val="14"/>
            </w:pPr>
            <w:r>
              <w:t>一、一般公共服务支出</w:t>
            </w:r>
          </w:p>
        </w:tc>
        <w:tc>
          <w:tcPr>
            <w:tcW w:w="1232" w:type="dxa"/>
            <w:vAlign w:val="center"/>
          </w:tcPr>
          <w:p>
            <w:pPr>
              <w:pStyle w:val="13"/>
            </w:pPr>
            <w:r>
              <w:t>1231.70</w:t>
            </w:r>
          </w:p>
        </w:tc>
        <w:tc>
          <w:tcPr>
            <w:tcW w:w="1232" w:type="dxa"/>
            <w:vAlign w:val="center"/>
          </w:tcPr>
          <w:p>
            <w:pPr>
              <w:pStyle w:val="13"/>
            </w:pPr>
            <w:r>
              <w:t>1231.70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w:t>
            </w:r>
          </w:p>
        </w:tc>
        <w:tc>
          <w:tcPr>
            <w:tcW w:w="1890" w:type="dxa"/>
            <w:vAlign w:val="center"/>
          </w:tcPr>
          <w:p>
            <w:pPr>
              <w:pStyle w:val="14"/>
            </w:pPr>
            <w:r>
              <w:t>二、政府性基金预算拨款</w:t>
            </w:r>
          </w:p>
        </w:tc>
        <w:tc>
          <w:tcPr>
            <w:tcW w:w="1065" w:type="dxa"/>
            <w:vAlign w:val="center"/>
          </w:tcPr>
          <w:p>
            <w:pPr>
              <w:pStyle w:val="13"/>
              <w:rPr>
                <w:rFonts w:hint="default" w:eastAsia="方正书宋_GBK"/>
                <w:lang w:val="en-US" w:eastAsia="zh-CN"/>
              </w:rPr>
            </w:pPr>
            <w:r>
              <w:t>154.</w:t>
            </w:r>
            <w:r>
              <w:rPr>
                <w:rFonts w:hint="eastAsia"/>
                <w:lang w:val="en-US" w:eastAsia="zh-CN"/>
              </w:rPr>
              <w:t>39</w:t>
            </w:r>
          </w:p>
        </w:tc>
        <w:tc>
          <w:tcPr>
            <w:tcW w:w="2958"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3</w:t>
            </w:r>
          </w:p>
        </w:tc>
        <w:tc>
          <w:tcPr>
            <w:tcW w:w="1890" w:type="dxa"/>
            <w:vAlign w:val="center"/>
          </w:tcPr>
          <w:p>
            <w:pPr>
              <w:pStyle w:val="14"/>
            </w:pPr>
            <w:r>
              <w:t>三、国有资本经营预算拨款</w:t>
            </w:r>
          </w:p>
        </w:tc>
        <w:tc>
          <w:tcPr>
            <w:tcW w:w="1065" w:type="dxa"/>
            <w:vAlign w:val="center"/>
          </w:tcPr>
          <w:p>
            <w:pPr>
              <w:pStyle w:val="13"/>
            </w:pPr>
          </w:p>
        </w:tc>
        <w:tc>
          <w:tcPr>
            <w:tcW w:w="2958"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4</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5</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6</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六、科学技术支出</w:t>
            </w:r>
          </w:p>
        </w:tc>
        <w:tc>
          <w:tcPr>
            <w:tcW w:w="1232" w:type="dxa"/>
            <w:vAlign w:val="center"/>
          </w:tcPr>
          <w:p>
            <w:pPr>
              <w:pStyle w:val="13"/>
            </w:pPr>
            <w:r>
              <w:t>1.00</w:t>
            </w:r>
          </w:p>
        </w:tc>
        <w:tc>
          <w:tcPr>
            <w:tcW w:w="1232" w:type="dxa"/>
            <w:vAlign w:val="center"/>
          </w:tcPr>
          <w:p>
            <w:pPr>
              <w:pStyle w:val="13"/>
            </w:pPr>
            <w:r>
              <w:t>1.00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7</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8</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八、社会保障和就业支出</w:t>
            </w:r>
          </w:p>
        </w:tc>
        <w:tc>
          <w:tcPr>
            <w:tcW w:w="1232" w:type="dxa"/>
            <w:vAlign w:val="center"/>
          </w:tcPr>
          <w:p>
            <w:pPr>
              <w:pStyle w:val="13"/>
            </w:pPr>
            <w:r>
              <w:t>146.12</w:t>
            </w:r>
          </w:p>
        </w:tc>
        <w:tc>
          <w:tcPr>
            <w:tcW w:w="1232" w:type="dxa"/>
            <w:vAlign w:val="center"/>
          </w:tcPr>
          <w:p>
            <w:pPr>
              <w:pStyle w:val="13"/>
            </w:pPr>
            <w:r>
              <w:t>146.12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9</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10</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十、卫生健康支出</w:t>
            </w:r>
          </w:p>
        </w:tc>
        <w:tc>
          <w:tcPr>
            <w:tcW w:w="1232" w:type="dxa"/>
            <w:vAlign w:val="center"/>
          </w:tcPr>
          <w:p>
            <w:pPr>
              <w:pStyle w:val="13"/>
            </w:pPr>
            <w:r>
              <w:t>34.01</w:t>
            </w:r>
          </w:p>
        </w:tc>
        <w:tc>
          <w:tcPr>
            <w:tcW w:w="1232" w:type="dxa"/>
            <w:vAlign w:val="center"/>
          </w:tcPr>
          <w:p>
            <w:pPr>
              <w:pStyle w:val="13"/>
            </w:pPr>
            <w:r>
              <w:t>34.01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11</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十一、节能环保支出</w:t>
            </w:r>
          </w:p>
        </w:tc>
        <w:tc>
          <w:tcPr>
            <w:tcW w:w="1232" w:type="dxa"/>
            <w:vAlign w:val="center"/>
          </w:tcPr>
          <w:p>
            <w:pPr>
              <w:pStyle w:val="13"/>
            </w:pPr>
            <w:r>
              <w:t>18.00</w:t>
            </w:r>
          </w:p>
        </w:tc>
        <w:tc>
          <w:tcPr>
            <w:tcW w:w="1232" w:type="dxa"/>
            <w:vAlign w:val="center"/>
          </w:tcPr>
          <w:p>
            <w:pPr>
              <w:pStyle w:val="13"/>
            </w:pPr>
            <w:r>
              <w:t>18.00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12</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十二、城乡社区支出</w:t>
            </w:r>
          </w:p>
        </w:tc>
        <w:tc>
          <w:tcPr>
            <w:tcW w:w="1232" w:type="dxa"/>
            <w:vAlign w:val="center"/>
          </w:tcPr>
          <w:p>
            <w:pPr>
              <w:pStyle w:val="13"/>
            </w:pPr>
            <w:r>
              <w:t>115.88</w:t>
            </w:r>
          </w:p>
        </w:tc>
        <w:tc>
          <w:tcPr>
            <w:tcW w:w="1232" w:type="dxa"/>
            <w:vAlign w:val="center"/>
          </w:tcPr>
          <w:p>
            <w:pPr>
              <w:pStyle w:val="13"/>
            </w:pPr>
          </w:p>
        </w:tc>
        <w:tc>
          <w:tcPr>
            <w:tcW w:w="1232" w:type="dxa"/>
            <w:vAlign w:val="center"/>
          </w:tcPr>
          <w:p>
            <w:pPr>
              <w:pStyle w:val="13"/>
              <w:rPr>
                <w:rFonts w:hint="eastAsia" w:eastAsia="方正书宋_GBK"/>
                <w:lang w:val="en-US" w:eastAsia="zh-CN"/>
              </w:rPr>
            </w:pPr>
            <w:r>
              <w:t>115.8</w:t>
            </w:r>
            <w:r>
              <w:rPr>
                <w:rFonts w:hint="eastAsia"/>
                <w:lang w:val="en-US" w:eastAsia="zh-CN"/>
              </w:rPr>
              <w:t>7</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13</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十三、农林水支出</w:t>
            </w:r>
          </w:p>
        </w:tc>
        <w:tc>
          <w:tcPr>
            <w:tcW w:w="1232" w:type="dxa"/>
            <w:vAlign w:val="center"/>
          </w:tcPr>
          <w:p>
            <w:pPr>
              <w:pStyle w:val="13"/>
            </w:pPr>
            <w:r>
              <w:t>351.92</w:t>
            </w:r>
          </w:p>
        </w:tc>
        <w:tc>
          <w:tcPr>
            <w:tcW w:w="1232" w:type="dxa"/>
            <w:vAlign w:val="center"/>
          </w:tcPr>
          <w:p>
            <w:pPr>
              <w:pStyle w:val="13"/>
            </w:pPr>
            <w:r>
              <w:t>351.92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14</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15</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16</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17</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18</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19</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20</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二十、住房保障支出</w:t>
            </w:r>
          </w:p>
        </w:tc>
        <w:tc>
          <w:tcPr>
            <w:tcW w:w="1232" w:type="dxa"/>
            <w:vAlign w:val="center"/>
          </w:tcPr>
          <w:p>
            <w:pPr>
              <w:pStyle w:val="13"/>
            </w:pPr>
            <w:r>
              <w:t>53.02</w:t>
            </w:r>
          </w:p>
        </w:tc>
        <w:tc>
          <w:tcPr>
            <w:tcW w:w="1232" w:type="dxa"/>
            <w:vAlign w:val="center"/>
          </w:tcPr>
          <w:p>
            <w:pPr>
              <w:pStyle w:val="13"/>
            </w:pPr>
            <w:r>
              <w:t>53.02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21</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22</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23</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24</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25</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二十五、其他支出</w:t>
            </w:r>
          </w:p>
        </w:tc>
        <w:tc>
          <w:tcPr>
            <w:tcW w:w="1232" w:type="dxa"/>
            <w:vAlign w:val="center"/>
          </w:tcPr>
          <w:p>
            <w:pPr>
              <w:pStyle w:val="13"/>
            </w:pPr>
            <w:r>
              <w:t>38.52</w:t>
            </w:r>
          </w:p>
        </w:tc>
        <w:tc>
          <w:tcPr>
            <w:tcW w:w="1232" w:type="dxa"/>
            <w:vAlign w:val="center"/>
          </w:tcPr>
          <w:p>
            <w:pPr>
              <w:pStyle w:val="13"/>
            </w:pPr>
          </w:p>
        </w:tc>
        <w:tc>
          <w:tcPr>
            <w:tcW w:w="1232" w:type="dxa"/>
            <w:vAlign w:val="center"/>
          </w:tcPr>
          <w:p>
            <w:pPr>
              <w:pStyle w:val="13"/>
            </w:pPr>
            <w:r>
              <w:t>38.52</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26</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27</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28</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29</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30</w:t>
            </w:r>
          </w:p>
        </w:tc>
        <w:tc>
          <w:tcPr>
            <w:tcW w:w="1890" w:type="dxa"/>
            <w:vAlign w:val="center"/>
          </w:tcPr>
          <w:p>
            <w:pPr>
              <w:pStyle w:val="14"/>
            </w:pPr>
          </w:p>
        </w:tc>
        <w:tc>
          <w:tcPr>
            <w:tcW w:w="1065" w:type="dxa"/>
            <w:vAlign w:val="center"/>
          </w:tcPr>
          <w:p>
            <w:pPr>
              <w:pStyle w:val="13"/>
            </w:pPr>
          </w:p>
        </w:tc>
        <w:tc>
          <w:tcPr>
            <w:tcW w:w="2958"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31</w:t>
            </w:r>
          </w:p>
        </w:tc>
        <w:tc>
          <w:tcPr>
            <w:tcW w:w="1890" w:type="dxa"/>
            <w:vAlign w:val="center"/>
          </w:tcPr>
          <w:p>
            <w:pPr>
              <w:pStyle w:val="16"/>
            </w:pPr>
            <w:r>
              <w:t>本年收入合计</w:t>
            </w:r>
          </w:p>
        </w:tc>
        <w:tc>
          <w:tcPr>
            <w:tcW w:w="1065" w:type="dxa"/>
            <w:vAlign w:val="center"/>
          </w:tcPr>
          <w:p>
            <w:pPr>
              <w:pStyle w:val="17"/>
            </w:pPr>
            <w:r>
              <w:t>1990.16</w:t>
            </w:r>
          </w:p>
        </w:tc>
        <w:tc>
          <w:tcPr>
            <w:tcW w:w="2958" w:type="dxa"/>
            <w:vAlign w:val="center"/>
          </w:tcPr>
          <w:p>
            <w:pPr>
              <w:pStyle w:val="16"/>
            </w:pPr>
            <w:r>
              <w:t>本年支出合计</w:t>
            </w:r>
          </w:p>
        </w:tc>
        <w:tc>
          <w:tcPr>
            <w:tcW w:w="1232" w:type="dxa"/>
            <w:vAlign w:val="center"/>
          </w:tcPr>
          <w:p>
            <w:pPr>
              <w:pStyle w:val="17"/>
            </w:pPr>
            <w:r>
              <w:t>1990.16</w:t>
            </w:r>
          </w:p>
        </w:tc>
        <w:tc>
          <w:tcPr>
            <w:tcW w:w="1232" w:type="dxa"/>
            <w:vAlign w:val="center"/>
          </w:tcPr>
          <w:p>
            <w:pPr>
              <w:pStyle w:val="17"/>
            </w:pPr>
            <w:r>
              <w:t>1835.77</w:t>
            </w:r>
          </w:p>
        </w:tc>
        <w:tc>
          <w:tcPr>
            <w:tcW w:w="1232" w:type="dxa"/>
            <w:vAlign w:val="center"/>
          </w:tcPr>
          <w:p>
            <w:pPr>
              <w:pStyle w:val="17"/>
              <w:rPr>
                <w:rFonts w:hint="default" w:eastAsia="方正书宋_GBK"/>
                <w:lang w:val="en-US" w:eastAsia="zh-CN"/>
              </w:rPr>
            </w:pPr>
            <w:r>
              <w:t>154.</w:t>
            </w:r>
            <w:r>
              <w:rPr>
                <w:rFonts w:hint="eastAsia"/>
                <w:lang w:val="en-US" w:eastAsia="zh-CN"/>
              </w:rPr>
              <w:t>39</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32</w:t>
            </w:r>
          </w:p>
        </w:tc>
        <w:tc>
          <w:tcPr>
            <w:tcW w:w="1890" w:type="dxa"/>
            <w:vAlign w:val="center"/>
          </w:tcPr>
          <w:p>
            <w:pPr>
              <w:pStyle w:val="14"/>
            </w:pPr>
            <w:r>
              <w:t>年初财政拨款结转和结余</w:t>
            </w:r>
          </w:p>
        </w:tc>
        <w:tc>
          <w:tcPr>
            <w:tcW w:w="1065" w:type="dxa"/>
            <w:vAlign w:val="center"/>
          </w:tcPr>
          <w:p>
            <w:pPr>
              <w:pStyle w:val="13"/>
            </w:pPr>
          </w:p>
        </w:tc>
        <w:tc>
          <w:tcPr>
            <w:tcW w:w="2958"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33</w:t>
            </w:r>
          </w:p>
        </w:tc>
        <w:tc>
          <w:tcPr>
            <w:tcW w:w="1890" w:type="dxa"/>
            <w:vAlign w:val="center"/>
          </w:tcPr>
          <w:p>
            <w:pPr>
              <w:pStyle w:val="14"/>
            </w:pPr>
            <w:r>
              <w:t>一、一般公共预算拨款</w:t>
            </w:r>
          </w:p>
        </w:tc>
        <w:tc>
          <w:tcPr>
            <w:tcW w:w="1065" w:type="dxa"/>
            <w:vAlign w:val="center"/>
          </w:tcPr>
          <w:p>
            <w:pPr>
              <w:pStyle w:val="13"/>
            </w:pPr>
          </w:p>
        </w:tc>
        <w:tc>
          <w:tcPr>
            <w:tcW w:w="2958"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34</w:t>
            </w:r>
          </w:p>
        </w:tc>
        <w:tc>
          <w:tcPr>
            <w:tcW w:w="1890" w:type="dxa"/>
            <w:vAlign w:val="center"/>
          </w:tcPr>
          <w:p>
            <w:pPr>
              <w:pStyle w:val="14"/>
            </w:pPr>
            <w:r>
              <w:t>二、政府性基金预算拨款</w:t>
            </w:r>
          </w:p>
        </w:tc>
        <w:tc>
          <w:tcPr>
            <w:tcW w:w="1065" w:type="dxa"/>
            <w:vAlign w:val="center"/>
          </w:tcPr>
          <w:p>
            <w:pPr>
              <w:pStyle w:val="13"/>
            </w:pPr>
          </w:p>
        </w:tc>
        <w:tc>
          <w:tcPr>
            <w:tcW w:w="2958"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35</w:t>
            </w:r>
          </w:p>
        </w:tc>
        <w:tc>
          <w:tcPr>
            <w:tcW w:w="1890" w:type="dxa"/>
            <w:vAlign w:val="center"/>
          </w:tcPr>
          <w:p>
            <w:pPr>
              <w:pStyle w:val="14"/>
            </w:pPr>
            <w:r>
              <w:t>三、国有资本经营预算拨款</w:t>
            </w:r>
          </w:p>
        </w:tc>
        <w:tc>
          <w:tcPr>
            <w:tcW w:w="1065" w:type="dxa"/>
            <w:vAlign w:val="center"/>
          </w:tcPr>
          <w:p>
            <w:pPr>
              <w:pStyle w:val="13"/>
            </w:pPr>
          </w:p>
        </w:tc>
        <w:tc>
          <w:tcPr>
            <w:tcW w:w="2958"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pPr>
              <w:pStyle w:val="15"/>
            </w:pPr>
            <w:r>
              <w:t>36</w:t>
            </w:r>
          </w:p>
        </w:tc>
        <w:tc>
          <w:tcPr>
            <w:tcW w:w="1890" w:type="dxa"/>
            <w:vAlign w:val="center"/>
          </w:tcPr>
          <w:p>
            <w:pPr>
              <w:pStyle w:val="16"/>
            </w:pPr>
            <w:r>
              <w:t>收入总计</w:t>
            </w:r>
          </w:p>
        </w:tc>
        <w:tc>
          <w:tcPr>
            <w:tcW w:w="1065" w:type="dxa"/>
            <w:vAlign w:val="center"/>
          </w:tcPr>
          <w:p>
            <w:pPr>
              <w:pStyle w:val="17"/>
            </w:pPr>
            <w:r>
              <w:t>1990.16</w:t>
            </w:r>
          </w:p>
        </w:tc>
        <w:tc>
          <w:tcPr>
            <w:tcW w:w="2958" w:type="dxa"/>
            <w:vAlign w:val="center"/>
          </w:tcPr>
          <w:p>
            <w:pPr>
              <w:pStyle w:val="16"/>
            </w:pPr>
            <w:r>
              <w:t>支出总计</w:t>
            </w:r>
          </w:p>
        </w:tc>
        <w:tc>
          <w:tcPr>
            <w:tcW w:w="1232" w:type="dxa"/>
            <w:vAlign w:val="center"/>
          </w:tcPr>
          <w:p>
            <w:pPr>
              <w:pStyle w:val="17"/>
            </w:pPr>
            <w:r>
              <w:t>1990.16</w:t>
            </w:r>
          </w:p>
        </w:tc>
        <w:tc>
          <w:tcPr>
            <w:tcW w:w="1232" w:type="dxa"/>
            <w:vAlign w:val="center"/>
          </w:tcPr>
          <w:p>
            <w:pPr>
              <w:pStyle w:val="17"/>
            </w:pPr>
            <w:r>
              <w:t>1835.77</w:t>
            </w:r>
          </w:p>
        </w:tc>
        <w:tc>
          <w:tcPr>
            <w:tcW w:w="1232" w:type="dxa"/>
            <w:vAlign w:val="center"/>
          </w:tcPr>
          <w:p>
            <w:pPr>
              <w:pStyle w:val="17"/>
              <w:rPr>
                <w:rFonts w:hint="default" w:eastAsia="方正书宋_GBK"/>
                <w:lang w:val="en-US" w:eastAsia="zh-CN"/>
              </w:rPr>
            </w:pPr>
            <w:r>
              <w:t>154.</w:t>
            </w:r>
            <w:r>
              <w:rPr>
                <w:rFonts w:hint="eastAsia"/>
                <w:lang w:val="en-US" w:eastAsia="zh-CN"/>
              </w:rPr>
              <w:t>39</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13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005"/>
        <w:gridCol w:w="423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5" w:type="dxa"/>
            <w:gridSpan w:val="3"/>
            <w:tcBorders>
              <w:top w:val="single" w:color="FFFFFF" w:sz="6" w:space="0"/>
              <w:left w:val="single" w:color="FFFFFF" w:sz="6" w:space="0"/>
              <w:right w:val="single" w:color="FFFFFF" w:sz="6" w:space="0"/>
            </w:tcBorders>
            <w:vAlign w:val="center"/>
          </w:tcPr>
          <w:p>
            <w:pPr>
              <w:pStyle w:val="11"/>
            </w:pPr>
            <w:r>
              <w:t>981灵寿县灵寿镇人民政府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restart"/>
            <w:vAlign w:val="center"/>
          </w:tcPr>
          <w:p>
            <w:pPr>
              <w:pStyle w:val="12"/>
            </w:pPr>
            <w:r>
              <w:t>序号</w:t>
            </w:r>
          </w:p>
        </w:tc>
        <w:tc>
          <w:tcPr>
            <w:tcW w:w="523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continue"/>
          </w:tcPr>
          <w:p/>
        </w:tc>
        <w:tc>
          <w:tcPr>
            <w:tcW w:w="1005" w:type="dxa"/>
            <w:vAlign w:val="center"/>
          </w:tcPr>
          <w:p>
            <w:pPr>
              <w:pStyle w:val="12"/>
            </w:pPr>
            <w:r>
              <w:t>科目编码</w:t>
            </w:r>
          </w:p>
        </w:tc>
        <w:tc>
          <w:tcPr>
            <w:tcW w:w="423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Align w:val="center"/>
          </w:tcPr>
          <w:p>
            <w:pPr>
              <w:pStyle w:val="12"/>
            </w:pPr>
            <w:r>
              <w:t>栏次</w:t>
            </w:r>
          </w:p>
        </w:tc>
        <w:tc>
          <w:tcPr>
            <w:tcW w:w="1005" w:type="dxa"/>
            <w:vAlign w:val="center"/>
          </w:tcPr>
          <w:p>
            <w:pPr>
              <w:pStyle w:val="12"/>
            </w:pPr>
            <w:r>
              <w:t>1</w:t>
            </w:r>
          </w:p>
        </w:tc>
        <w:tc>
          <w:tcPr>
            <w:tcW w:w="423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w:t>
            </w:r>
          </w:p>
        </w:tc>
        <w:tc>
          <w:tcPr>
            <w:tcW w:w="1005" w:type="dxa"/>
            <w:vAlign w:val="center"/>
          </w:tcPr>
          <w:p>
            <w:pPr>
              <w:pStyle w:val="18"/>
            </w:pPr>
          </w:p>
        </w:tc>
        <w:tc>
          <w:tcPr>
            <w:tcW w:w="4233" w:type="dxa"/>
            <w:vAlign w:val="center"/>
          </w:tcPr>
          <w:p>
            <w:pPr>
              <w:pStyle w:val="16"/>
            </w:pPr>
            <w:r>
              <w:t>合计</w:t>
            </w:r>
          </w:p>
        </w:tc>
        <w:tc>
          <w:tcPr>
            <w:tcW w:w="1643" w:type="dxa"/>
            <w:vAlign w:val="center"/>
          </w:tcPr>
          <w:p>
            <w:pPr>
              <w:pStyle w:val="17"/>
            </w:pPr>
            <w:r>
              <w:t>1835.77</w:t>
            </w:r>
          </w:p>
        </w:tc>
        <w:tc>
          <w:tcPr>
            <w:tcW w:w="1643" w:type="dxa"/>
            <w:vAlign w:val="center"/>
          </w:tcPr>
          <w:p>
            <w:pPr>
              <w:pStyle w:val="17"/>
            </w:pPr>
            <w:r>
              <w:t>1333.77</w:t>
            </w:r>
          </w:p>
        </w:tc>
        <w:tc>
          <w:tcPr>
            <w:tcW w:w="1643" w:type="dxa"/>
            <w:vAlign w:val="center"/>
          </w:tcPr>
          <w:p>
            <w:pPr>
              <w:pStyle w:val="17"/>
            </w:pPr>
            <w:r>
              <w:t>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w:t>
            </w:r>
          </w:p>
        </w:tc>
        <w:tc>
          <w:tcPr>
            <w:tcW w:w="1005" w:type="dxa"/>
            <w:vAlign w:val="center"/>
          </w:tcPr>
          <w:p>
            <w:pPr>
              <w:pStyle w:val="14"/>
            </w:pPr>
            <w:r>
              <w:t>201</w:t>
            </w:r>
          </w:p>
        </w:tc>
        <w:tc>
          <w:tcPr>
            <w:tcW w:w="4233" w:type="dxa"/>
            <w:vAlign w:val="center"/>
          </w:tcPr>
          <w:p>
            <w:pPr>
              <w:pStyle w:val="14"/>
            </w:pPr>
            <w:r>
              <w:t>一般公共服务支出</w:t>
            </w:r>
          </w:p>
        </w:tc>
        <w:tc>
          <w:tcPr>
            <w:tcW w:w="1643" w:type="dxa"/>
            <w:vAlign w:val="center"/>
          </w:tcPr>
          <w:p>
            <w:pPr>
              <w:pStyle w:val="13"/>
            </w:pPr>
            <w:r>
              <w:t>1231.70</w:t>
            </w:r>
          </w:p>
        </w:tc>
        <w:tc>
          <w:tcPr>
            <w:tcW w:w="1643" w:type="dxa"/>
            <w:vAlign w:val="center"/>
          </w:tcPr>
          <w:p>
            <w:pPr>
              <w:pStyle w:val="13"/>
            </w:pPr>
            <w:r>
              <w:t>1102.62</w:t>
            </w:r>
          </w:p>
        </w:tc>
        <w:tc>
          <w:tcPr>
            <w:tcW w:w="1643" w:type="dxa"/>
            <w:vAlign w:val="center"/>
          </w:tcPr>
          <w:p>
            <w:pPr>
              <w:pStyle w:val="13"/>
            </w:pPr>
            <w:r>
              <w:t>129.08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w:t>
            </w:r>
          </w:p>
        </w:tc>
        <w:tc>
          <w:tcPr>
            <w:tcW w:w="1005" w:type="dxa"/>
            <w:vAlign w:val="center"/>
          </w:tcPr>
          <w:p>
            <w:pPr>
              <w:pStyle w:val="14"/>
            </w:pPr>
            <w:r>
              <w:t>20103</w:t>
            </w:r>
          </w:p>
        </w:tc>
        <w:tc>
          <w:tcPr>
            <w:tcW w:w="4233" w:type="dxa"/>
            <w:vAlign w:val="center"/>
          </w:tcPr>
          <w:p>
            <w:pPr>
              <w:pStyle w:val="14"/>
            </w:pPr>
            <w:r>
              <w:t>政府办公厅（室）及相关机构事务</w:t>
            </w:r>
          </w:p>
        </w:tc>
        <w:tc>
          <w:tcPr>
            <w:tcW w:w="1643" w:type="dxa"/>
            <w:vAlign w:val="center"/>
          </w:tcPr>
          <w:p>
            <w:pPr>
              <w:pStyle w:val="13"/>
            </w:pPr>
            <w:r>
              <w:t>1000.73</w:t>
            </w:r>
          </w:p>
        </w:tc>
        <w:tc>
          <w:tcPr>
            <w:tcW w:w="1643" w:type="dxa"/>
            <w:vAlign w:val="center"/>
          </w:tcPr>
          <w:p>
            <w:pPr>
              <w:pStyle w:val="13"/>
            </w:pPr>
            <w:r>
              <w:t>933.73</w:t>
            </w:r>
          </w:p>
        </w:tc>
        <w:tc>
          <w:tcPr>
            <w:tcW w:w="1643" w:type="dxa"/>
            <w:vAlign w:val="center"/>
          </w:tcPr>
          <w:p>
            <w:pPr>
              <w:pStyle w:val="13"/>
            </w:pPr>
            <w:r>
              <w:t>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w:t>
            </w:r>
          </w:p>
        </w:tc>
        <w:tc>
          <w:tcPr>
            <w:tcW w:w="1005" w:type="dxa"/>
            <w:vAlign w:val="center"/>
          </w:tcPr>
          <w:p>
            <w:pPr>
              <w:pStyle w:val="14"/>
            </w:pPr>
            <w:r>
              <w:t>2010301</w:t>
            </w:r>
          </w:p>
        </w:tc>
        <w:tc>
          <w:tcPr>
            <w:tcW w:w="4233" w:type="dxa"/>
            <w:vAlign w:val="center"/>
          </w:tcPr>
          <w:p>
            <w:pPr>
              <w:pStyle w:val="14"/>
            </w:pPr>
            <w:r>
              <w:t>行政运行</w:t>
            </w:r>
          </w:p>
        </w:tc>
        <w:tc>
          <w:tcPr>
            <w:tcW w:w="1643" w:type="dxa"/>
            <w:vAlign w:val="center"/>
          </w:tcPr>
          <w:p>
            <w:pPr>
              <w:pStyle w:val="13"/>
            </w:pPr>
            <w:r>
              <w:t>606.36</w:t>
            </w:r>
          </w:p>
        </w:tc>
        <w:tc>
          <w:tcPr>
            <w:tcW w:w="1643" w:type="dxa"/>
            <w:vAlign w:val="center"/>
          </w:tcPr>
          <w:p>
            <w:pPr>
              <w:pStyle w:val="13"/>
            </w:pPr>
            <w:r>
              <w:t>606.36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5</w:t>
            </w:r>
          </w:p>
        </w:tc>
        <w:tc>
          <w:tcPr>
            <w:tcW w:w="1005" w:type="dxa"/>
            <w:vAlign w:val="center"/>
          </w:tcPr>
          <w:p>
            <w:pPr>
              <w:pStyle w:val="14"/>
            </w:pPr>
            <w:r>
              <w:t>2010308</w:t>
            </w:r>
          </w:p>
        </w:tc>
        <w:tc>
          <w:tcPr>
            <w:tcW w:w="4233" w:type="dxa"/>
            <w:vAlign w:val="center"/>
          </w:tcPr>
          <w:p>
            <w:pPr>
              <w:pStyle w:val="14"/>
            </w:pPr>
            <w:r>
              <w:t>信访事务</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6</w:t>
            </w:r>
          </w:p>
        </w:tc>
        <w:tc>
          <w:tcPr>
            <w:tcW w:w="1005" w:type="dxa"/>
            <w:vAlign w:val="center"/>
          </w:tcPr>
          <w:p>
            <w:pPr>
              <w:pStyle w:val="14"/>
            </w:pPr>
            <w:r>
              <w:t>2010350</w:t>
            </w:r>
          </w:p>
        </w:tc>
        <w:tc>
          <w:tcPr>
            <w:tcW w:w="4233" w:type="dxa"/>
            <w:vAlign w:val="center"/>
          </w:tcPr>
          <w:p>
            <w:pPr>
              <w:pStyle w:val="14"/>
            </w:pPr>
            <w:r>
              <w:t>事业运行</w:t>
            </w:r>
          </w:p>
        </w:tc>
        <w:tc>
          <w:tcPr>
            <w:tcW w:w="1643" w:type="dxa"/>
            <w:vAlign w:val="center"/>
          </w:tcPr>
          <w:p>
            <w:pPr>
              <w:pStyle w:val="13"/>
            </w:pPr>
            <w:r>
              <w:t>377.37</w:t>
            </w:r>
          </w:p>
        </w:tc>
        <w:tc>
          <w:tcPr>
            <w:tcW w:w="1643" w:type="dxa"/>
            <w:vAlign w:val="center"/>
          </w:tcPr>
          <w:p>
            <w:pPr>
              <w:pStyle w:val="13"/>
            </w:pPr>
            <w:r>
              <w:t>327.37</w:t>
            </w: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7</w:t>
            </w:r>
          </w:p>
        </w:tc>
        <w:tc>
          <w:tcPr>
            <w:tcW w:w="1005" w:type="dxa"/>
            <w:vAlign w:val="center"/>
          </w:tcPr>
          <w:p>
            <w:pPr>
              <w:pStyle w:val="14"/>
            </w:pPr>
            <w:r>
              <w:t>2010399</w:t>
            </w:r>
          </w:p>
        </w:tc>
        <w:tc>
          <w:tcPr>
            <w:tcW w:w="4233" w:type="dxa"/>
            <w:vAlign w:val="center"/>
          </w:tcPr>
          <w:p>
            <w:pPr>
              <w:pStyle w:val="14"/>
            </w:pPr>
            <w:r>
              <w:t>其他政府办公厅（室）及相关机构事务支出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8</w:t>
            </w:r>
          </w:p>
        </w:tc>
        <w:tc>
          <w:tcPr>
            <w:tcW w:w="1005" w:type="dxa"/>
            <w:vAlign w:val="center"/>
          </w:tcPr>
          <w:p>
            <w:pPr>
              <w:pStyle w:val="14"/>
            </w:pPr>
            <w:r>
              <w:t>20106</w:t>
            </w:r>
          </w:p>
        </w:tc>
        <w:tc>
          <w:tcPr>
            <w:tcW w:w="4233" w:type="dxa"/>
            <w:vAlign w:val="center"/>
          </w:tcPr>
          <w:p>
            <w:pPr>
              <w:pStyle w:val="14"/>
            </w:pPr>
            <w:r>
              <w:t>财政事务</w:t>
            </w:r>
          </w:p>
        </w:tc>
        <w:tc>
          <w:tcPr>
            <w:tcW w:w="1643" w:type="dxa"/>
            <w:vAlign w:val="center"/>
          </w:tcPr>
          <w:p>
            <w:pPr>
              <w:pStyle w:val="13"/>
            </w:pPr>
            <w:r>
              <w:t>114.30</w:t>
            </w:r>
          </w:p>
        </w:tc>
        <w:tc>
          <w:tcPr>
            <w:tcW w:w="1643" w:type="dxa"/>
            <w:vAlign w:val="center"/>
          </w:tcPr>
          <w:p>
            <w:pPr>
              <w:pStyle w:val="13"/>
            </w:pPr>
            <w:r>
              <w:t>114.30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9</w:t>
            </w:r>
          </w:p>
        </w:tc>
        <w:tc>
          <w:tcPr>
            <w:tcW w:w="1005" w:type="dxa"/>
            <w:vAlign w:val="center"/>
          </w:tcPr>
          <w:p>
            <w:pPr>
              <w:pStyle w:val="14"/>
            </w:pPr>
            <w:r>
              <w:t>2010650</w:t>
            </w:r>
          </w:p>
        </w:tc>
        <w:tc>
          <w:tcPr>
            <w:tcW w:w="4233" w:type="dxa"/>
            <w:vAlign w:val="center"/>
          </w:tcPr>
          <w:p>
            <w:pPr>
              <w:pStyle w:val="14"/>
            </w:pPr>
            <w:r>
              <w:t>事业运行</w:t>
            </w:r>
          </w:p>
        </w:tc>
        <w:tc>
          <w:tcPr>
            <w:tcW w:w="1643" w:type="dxa"/>
            <w:vAlign w:val="center"/>
          </w:tcPr>
          <w:p>
            <w:pPr>
              <w:pStyle w:val="13"/>
            </w:pPr>
            <w:r>
              <w:t>114.30</w:t>
            </w:r>
          </w:p>
        </w:tc>
        <w:tc>
          <w:tcPr>
            <w:tcW w:w="1643" w:type="dxa"/>
            <w:vAlign w:val="center"/>
          </w:tcPr>
          <w:p>
            <w:pPr>
              <w:pStyle w:val="13"/>
            </w:pPr>
            <w:r>
              <w:t>114.30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10</w:t>
            </w:r>
          </w:p>
        </w:tc>
        <w:tc>
          <w:tcPr>
            <w:tcW w:w="1005" w:type="dxa"/>
            <w:vAlign w:val="center"/>
          </w:tcPr>
          <w:p>
            <w:pPr>
              <w:pStyle w:val="14"/>
            </w:pPr>
            <w:r>
              <w:t>20111</w:t>
            </w:r>
          </w:p>
        </w:tc>
        <w:tc>
          <w:tcPr>
            <w:tcW w:w="4233" w:type="dxa"/>
            <w:vAlign w:val="center"/>
          </w:tcPr>
          <w:p>
            <w:pPr>
              <w:pStyle w:val="14"/>
            </w:pPr>
            <w:r>
              <w:t>纪检监察事务</w:t>
            </w:r>
          </w:p>
        </w:tc>
        <w:tc>
          <w:tcPr>
            <w:tcW w:w="1643" w:type="dxa"/>
            <w:vAlign w:val="center"/>
          </w:tcPr>
          <w:p>
            <w:pPr>
              <w:pStyle w:val="13"/>
            </w:pPr>
            <w:r>
              <w:t>12.89</w:t>
            </w:r>
          </w:p>
        </w:tc>
        <w:tc>
          <w:tcPr>
            <w:tcW w:w="1643" w:type="dxa"/>
            <w:vAlign w:val="center"/>
          </w:tcPr>
          <w:p>
            <w:pPr>
              <w:pStyle w:val="13"/>
            </w:pPr>
            <w:r>
              <w:t>8.89</w:t>
            </w: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11</w:t>
            </w:r>
          </w:p>
        </w:tc>
        <w:tc>
          <w:tcPr>
            <w:tcW w:w="1005" w:type="dxa"/>
            <w:vAlign w:val="center"/>
          </w:tcPr>
          <w:p>
            <w:pPr>
              <w:pStyle w:val="14"/>
            </w:pPr>
            <w:r>
              <w:t>2011101</w:t>
            </w:r>
          </w:p>
        </w:tc>
        <w:tc>
          <w:tcPr>
            <w:tcW w:w="4233" w:type="dxa"/>
            <w:vAlign w:val="center"/>
          </w:tcPr>
          <w:p>
            <w:pPr>
              <w:pStyle w:val="14"/>
            </w:pPr>
            <w:r>
              <w:t>行政运行</w:t>
            </w:r>
          </w:p>
        </w:tc>
        <w:tc>
          <w:tcPr>
            <w:tcW w:w="1643" w:type="dxa"/>
            <w:vAlign w:val="center"/>
          </w:tcPr>
          <w:p>
            <w:pPr>
              <w:pStyle w:val="13"/>
            </w:pPr>
            <w:r>
              <w:t>8.89</w:t>
            </w:r>
          </w:p>
        </w:tc>
        <w:tc>
          <w:tcPr>
            <w:tcW w:w="1643" w:type="dxa"/>
            <w:vAlign w:val="center"/>
          </w:tcPr>
          <w:p>
            <w:pPr>
              <w:pStyle w:val="13"/>
            </w:pPr>
            <w:r>
              <w:t>8.89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12</w:t>
            </w:r>
          </w:p>
        </w:tc>
        <w:tc>
          <w:tcPr>
            <w:tcW w:w="1005" w:type="dxa"/>
            <w:vAlign w:val="center"/>
          </w:tcPr>
          <w:p>
            <w:pPr>
              <w:pStyle w:val="14"/>
            </w:pPr>
            <w:r>
              <w:t>2011102</w:t>
            </w:r>
          </w:p>
        </w:tc>
        <w:tc>
          <w:tcPr>
            <w:tcW w:w="4233" w:type="dxa"/>
            <w:vAlign w:val="center"/>
          </w:tcPr>
          <w:p>
            <w:pPr>
              <w:pStyle w:val="14"/>
            </w:pPr>
            <w:r>
              <w:t>一般行政管理事务</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13</w:t>
            </w:r>
          </w:p>
        </w:tc>
        <w:tc>
          <w:tcPr>
            <w:tcW w:w="1005" w:type="dxa"/>
            <w:vAlign w:val="center"/>
          </w:tcPr>
          <w:p>
            <w:pPr>
              <w:pStyle w:val="14"/>
            </w:pPr>
            <w:r>
              <w:t>20123</w:t>
            </w:r>
          </w:p>
        </w:tc>
        <w:tc>
          <w:tcPr>
            <w:tcW w:w="4233" w:type="dxa"/>
            <w:vAlign w:val="center"/>
          </w:tcPr>
          <w:p>
            <w:pPr>
              <w:pStyle w:val="14"/>
            </w:pPr>
            <w:r>
              <w:t>民族事务</w:t>
            </w:r>
          </w:p>
        </w:tc>
        <w:tc>
          <w:tcPr>
            <w:tcW w:w="1643" w:type="dxa"/>
            <w:vAlign w:val="center"/>
          </w:tcPr>
          <w:p>
            <w:pPr>
              <w:pStyle w:val="13"/>
            </w:pPr>
            <w:r>
              <w:t>52.08</w:t>
            </w:r>
          </w:p>
        </w:tc>
        <w:tc>
          <w:tcPr>
            <w:tcW w:w="1643" w:type="dxa"/>
            <w:vAlign w:val="center"/>
          </w:tcPr>
          <w:p>
            <w:pPr>
              <w:pStyle w:val="13"/>
            </w:pPr>
          </w:p>
        </w:tc>
        <w:tc>
          <w:tcPr>
            <w:tcW w:w="1643" w:type="dxa"/>
            <w:vAlign w:val="center"/>
          </w:tcPr>
          <w:p>
            <w:pPr>
              <w:pStyle w:val="13"/>
            </w:pPr>
            <w:r>
              <w:t>52.08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14</w:t>
            </w:r>
          </w:p>
        </w:tc>
        <w:tc>
          <w:tcPr>
            <w:tcW w:w="1005" w:type="dxa"/>
            <w:vAlign w:val="center"/>
          </w:tcPr>
          <w:p>
            <w:pPr>
              <w:pStyle w:val="14"/>
            </w:pPr>
            <w:r>
              <w:t>2012302</w:t>
            </w:r>
          </w:p>
        </w:tc>
        <w:tc>
          <w:tcPr>
            <w:tcW w:w="4233" w:type="dxa"/>
            <w:vAlign w:val="center"/>
          </w:tcPr>
          <w:p>
            <w:pPr>
              <w:pStyle w:val="14"/>
            </w:pPr>
            <w:r>
              <w:t>一般行政管理事务</w:t>
            </w:r>
          </w:p>
        </w:tc>
        <w:tc>
          <w:tcPr>
            <w:tcW w:w="1643" w:type="dxa"/>
            <w:vAlign w:val="center"/>
          </w:tcPr>
          <w:p>
            <w:pPr>
              <w:pStyle w:val="13"/>
            </w:pPr>
            <w:r>
              <w:t>52.08</w:t>
            </w:r>
          </w:p>
        </w:tc>
        <w:tc>
          <w:tcPr>
            <w:tcW w:w="1643" w:type="dxa"/>
            <w:vAlign w:val="center"/>
          </w:tcPr>
          <w:p>
            <w:pPr>
              <w:pStyle w:val="13"/>
            </w:pPr>
          </w:p>
        </w:tc>
        <w:tc>
          <w:tcPr>
            <w:tcW w:w="1643" w:type="dxa"/>
            <w:vAlign w:val="center"/>
          </w:tcPr>
          <w:p>
            <w:pPr>
              <w:pStyle w:val="13"/>
            </w:pPr>
            <w:r>
              <w:t>52.08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15</w:t>
            </w:r>
          </w:p>
        </w:tc>
        <w:tc>
          <w:tcPr>
            <w:tcW w:w="1005" w:type="dxa"/>
            <w:vAlign w:val="center"/>
          </w:tcPr>
          <w:p>
            <w:pPr>
              <w:pStyle w:val="14"/>
            </w:pPr>
            <w:r>
              <w:t>20129</w:t>
            </w:r>
          </w:p>
        </w:tc>
        <w:tc>
          <w:tcPr>
            <w:tcW w:w="4233" w:type="dxa"/>
            <w:vAlign w:val="center"/>
          </w:tcPr>
          <w:p>
            <w:pPr>
              <w:pStyle w:val="14"/>
            </w:pPr>
            <w:r>
              <w:t>群众团体事务</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16</w:t>
            </w:r>
          </w:p>
        </w:tc>
        <w:tc>
          <w:tcPr>
            <w:tcW w:w="1005" w:type="dxa"/>
            <w:vAlign w:val="center"/>
          </w:tcPr>
          <w:p>
            <w:pPr>
              <w:pStyle w:val="14"/>
            </w:pPr>
            <w:r>
              <w:t>2012999</w:t>
            </w:r>
          </w:p>
        </w:tc>
        <w:tc>
          <w:tcPr>
            <w:tcW w:w="4233" w:type="dxa"/>
            <w:vAlign w:val="center"/>
          </w:tcPr>
          <w:p>
            <w:pPr>
              <w:pStyle w:val="14"/>
            </w:pPr>
            <w:r>
              <w:t>其他群众团体事务支出</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17</w:t>
            </w:r>
          </w:p>
        </w:tc>
        <w:tc>
          <w:tcPr>
            <w:tcW w:w="1005" w:type="dxa"/>
            <w:vAlign w:val="center"/>
          </w:tcPr>
          <w:p>
            <w:pPr>
              <w:pStyle w:val="14"/>
            </w:pPr>
            <w:r>
              <w:t>20131</w:t>
            </w:r>
          </w:p>
        </w:tc>
        <w:tc>
          <w:tcPr>
            <w:tcW w:w="4233" w:type="dxa"/>
            <w:vAlign w:val="center"/>
          </w:tcPr>
          <w:p>
            <w:pPr>
              <w:pStyle w:val="14"/>
            </w:pPr>
            <w:r>
              <w:t>党委办公厅（室）及相关机构事务</w:t>
            </w:r>
          </w:p>
        </w:tc>
        <w:tc>
          <w:tcPr>
            <w:tcW w:w="1643" w:type="dxa"/>
            <w:vAlign w:val="center"/>
          </w:tcPr>
          <w:p>
            <w:pPr>
              <w:pStyle w:val="13"/>
            </w:pPr>
            <w:r>
              <w:t>47.70</w:t>
            </w:r>
          </w:p>
        </w:tc>
        <w:tc>
          <w:tcPr>
            <w:tcW w:w="1643" w:type="dxa"/>
            <w:vAlign w:val="center"/>
          </w:tcPr>
          <w:p>
            <w:pPr>
              <w:pStyle w:val="13"/>
            </w:pPr>
            <w:r>
              <w:t>45.70</w:t>
            </w: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18</w:t>
            </w:r>
          </w:p>
        </w:tc>
        <w:tc>
          <w:tcPr>
            <w:tcW w:w="1005" w:type="dxa"/>
            <w:vAlign w:val="center"/>
          </w:tcPr>
          <w:p>
            <w:pPr>
              <w:pStyle w:val="14"/>
            </w:pPr>
            <w:r>
              <w:t>2013101</w:t>
            </w:r>
          </w:p>
        </w:tc>
        <w:tc>
          <w:tcPr>
            <w:tcW w:w="4233" w:type="dxa"/>
            <w:vAlign w:val="center"/>
          </w:tcPr>
          <w:p>
            <w:pPr>
              <w:pStyle w:val="14"/>
            </w:pPr>
            <w:r>
              <w:t>行政运行</w:t>
            </w:r>
          </w:p>
        </w:tc>
        <w:tc>
          <w:tcPr>
            <w:tcW w:w="1643" w:type="dxa"/>
            <w:vAlign w:val="center"/>
          </w:tcPr>
          <w:p>
            <w:pPr>
              <w:pStyle w:val="13"/>
            </w:pPr>
            <w:r>
              <w:t>45.70</w:t>
            </w:r>
          </w:p>
        </w:tc>
        <w:tc>
          <w:tcPr>
            <w:tcW w:w="1643" w:type="dxa"/>
            <w:vAlign w:val="center"/>
          </w:tcPr>
          <w:p>
            <w:pPr>
              <w:pStyle w:val="13"/>
            </w:pPr>
            <w:r>
              <w:t>45.70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19</w:t>
            </w:r>
          </w:p>
        </w:tc>
        <w:tc>
          <w:tcPr>
            <w:tcW w:w="1005" w:type="dxa"/>
            <w:vAlign w:val="center"/>
          </w:tcPr>
          <w:p>
            <w:pPr>
              <w:pStyle w:val="14"/>
            </w:pPr>
            <w:r>
              <w:t>2013105</w:t>
            </w:r>
          </w:p>
        </w:tc>
        <w:tc>
          <w:tcPr>
            <w:tcW w:w="4233" w:type="dxa"/>
            <w:vAlign w:val="center"/>
          </w:tcPr>
          <w:p>
            <w:pPr>
              <w:pStyle w:val="14"/>
            </w:pPr>
            <w:r>
              <w:t>专项业务</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20</w:t>
            </w:r>
          </w:p>
        </w:tc>
        <w:tc>
          <w:tcPr>
            <w:tcW w:w="1005" w:type="dxa"/>
            <w:vAlign w:val="center"/>
          </w:tcPr>
          <w:p>
            <w:pPr>
              <w:pStyle w:val="14"/>
            </w:pPr>
            <w:r>
              <w:t>206</w:t>
            </w:r>
          </w:p>
        </w:tc>
        <w:tc>
          <w:tcPr>
            <w:tcW w:w="4233" w:type="dxa"/>
            <w:vAlign w:val="center"/>
          </w:tcPr>
          <w:p>
            <w:pPr>
              <w:pStyle w:val="14"/>
            </w:pPr>
            <w:r>
              <w:t>科学技术支出</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21</w:t>
            </w:r>
          </w:p>
        </w:tc>
        <w:tc>
          <w:tcPr>
            <w:tcW w:w="1005" w:type="dxa"/>
            <w:vAlign w:val="center"/>
          </w:tcPr>
          <w:p>
            <w:pPr>
              <w:pStyle w:val="14"/>
            </w:pPr>
            <w:r>
              <w:t>20607</w:t>
            </w:r>
          </w:p>
        </w:tc>
        <w:tc>
          <w:tcPr>
            <w:tcW w:w="4233" w:type="dxa"/>
            <w:vAlign w:val="center"/>
          </w:tcPr>
          <w:p>
            <w:pPr>
              <w:pStyle w:val="14"/>
            </w:pPr>
            <w:r>
              <w:t>科学技术普及</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22</w:t>
            </w:r>
          </w:p>
        </w:tc>
        <w:tc>
          <w:tcPr>
            <w:tcW w:w="1005" w:type="dxa"/>
            <w:vAlign w:val="center"/>
          </w:tcPr>
          <w:p>
            <w:pPr>
              <w:pStyle w:val="14"/>
            </w:pPr>
            <w:r>
              <w:t>2060702</w:t>
            </w:r>
          </w:p>
        </w:tc>
        <w:tc>
          <w:tcPr>
            <w:tcW w:w="4233" w:type="dxa"/>
            <w:vAlign w:val="center"/>
          </w:tcPr>
          <w:p>
            <w:pPr>
              <w:pStyle w:val="14"/>
            </w:pPr>
            <w:r>
              <w:t>科普活动</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23</w:t>
            </w:r>
          </w:p>
        </w:tc>
        <w:tc>
          <w:tcPr>
            <w:tcW w:w="1005" w:type="dxa"/>
            <w:vAlign w:val="center"/>
          </w:tcPr>
          <w:p>
            <w:pPr>
              <w:pStyle w:val="14"/>
            </w:pPr>
            <w:r>
              <w:t>208</w:t>
            </w:r>
          </w:p>
        </w:tc>
        <w:tc>
          <w:tcPr>
            <w:tcW w:w="4233" w:type="dxa"/>
            <w:vAlign w:val="center"/>
          </w:tcPr>
          <w:p>
            <w:pPr>
              <w:pStyle w:val="14"/>
            </w:pPr>
            <w:r>
              <w:t>社会保障和就业支出</w:t>
            </w:r>
          </w:p>
        </w:tc>
        <w:tc>
          <w:tcPr>
            <w:tcW w:w="1643" w:type="dxa"/>
            <w:vAlign w:val="center"/>
          </w:tcPr>
          <w:p>
            <w:pPr>
              <w:pStyle w:val="13"/>
            </w:pPr>
            <w:r>
              <w:t>146.12</w:t>
            </w:r>
          </w:p>
        </w:tc>
        <w:tc>
          <w:tcPr>
            <w:tcW w:w="1643" w:type="dxa"/>
            <w:vAlign w:val="center"/>
          </w:tcPr>
          <w:p>
            <w:pPr>
              <w:pStyle w:val="13"/>
            </w:pPr>
            <w:r>
              <w:t>144.12</w:t>
            </w: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24</w:t>
            </w:r>
          </w:p>
        </w:tc>
        <w:tc>
          <w:tcPr>
            <w:tcW w:w="1005" w:type="dxa"/>
            <w:vAlign w:val="center"/>
          </w:tcPr>
          <w:p>
            <w:pPr>
              <w:pStyle w:val="14"/>
            </w:pPr>
            <w:r>
              <w:t>20802</w:t>
            </w:r>
          </w:p>
        </w:tc>
        <w:tc>
          <w:tcPr>
            <w:tcW w:w="4233" w:type="dxa"/>
            <w:vAlign w:val="center"/>
          </w:tcPr>
          <w:p>
            <w:pPr>
              <w:pStyle w:val="14"/>
            </w:pPr>
            <w:r>
              <w:t>民政管理事务</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25</w:t>
            </w:r>
          </w:p>
        </w:tc>
        <w:tc>
          <w:tcPr>
            <w:tcW w:w="1005" w:type="dxa"/>
            <w:vAlign w:val="center"/>
          </w:tcPr>
          <w:p>
            <w:pPr>
              <w:pStyle w:val="14"/>
            </w:pPr>
            <w:r>
              <w:t>2080299</w:t>
            </w:r>
          </w:p>
        </w:tc>
        <w:tc>
          <w:tcPr>
            <w:tcW w:w="4233" w:type="dxa"/>
            <w:vAlign w:val="center"/>
          </w:tcPr>
          <w:p>
            <w:pPr>
              <w:pStyle w:val="14"/>
            </w:pPr>
            <w:r>
              <w:t>其他民政管理事务支出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26</w:t>
            </w:r>
          </w:p>
        </w:tc>
        <w:tc>
          <w:tcPr>
            <w:tcW w:w="1005" w:type="dxa"/>
            <w:vAlign w:val="center"/>
          </w:tcPr>
          <w:p>
            <w:pPr>
              <w:pStyle w:val="14"/>
            </w:pPr>
            <w:r>
              <w:t>20805</w:t>
            </w:r>
          </w:p>
        </w:tc>
        <w:tc>
          <w:tcPr>
            <w:tcW w:w="4233" w:type="dxa"/>
            <w:vAlign w:val="center"/>
          </w:tcPr>
          <w:p>
            <w:pPr>
              <w:pStyle w:val="14"/>
            </w:pPr>
            <w:r>
              <w:t>行政事业单位养老支出</w:t>
            </w:r>
          </w:p>
        </w:tc>
        <w:tc>
          <w:tcPr>
            <w:tcW w:w="1643" w:type="dxa"/>
            <w:vAlign w:val="center"/>
          </w:tcPr>
          <w:p>
            <w:pPr>
              <w:pStyle w:val="13"/>
            </w:pPr>
            <w:r>
              <w:t>144.12</w:t>
            </w:r>
          </w:p>
        </w:tc>
        <w:tc>
          <w:tcPr>
            <w:tcW w:w="1643" w:type="dxa"/>
            <w:vAlign w:val="center"/>
          </w:tcPr>
          <w:p>
            <w:pPr>
              <w:pStyle w:val="13"/>
            </w:pPr>
            <w:r>
              <w:t>144.12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27</w:t>
            </w:r>
          </w:p>
        </w:tc>
        <w:tc>
          <w:tcPr>
            <w:tcW w:w="1005" w:type="dxa"/>
            <w:vAlign w:val="center"/>
          </w:tcPr>
          <w:p>
            <w:pPr>
              <w:pStyle w:val="14"/>
            </w:pPr>
            <w:r>
              <w:t>2080501</w:t>
            </w:r>
          </w:p>
        </w:tc>
        <w:tc>
          <w:tcPr>
            <w:tcW w:w="4233" w:type="dxa"/>
            <w:vAlign w:val="center"/>
          </w:tcPr>
          <w:p>
            <w:pPr>
              <w:pStyle w:val="14"/>
            </w:pPr>
            <w:r>
              <w:t>行政单位离退休</w:t>
            </w:r>
          </w:p>
        </w:tc>
        <w:tc>
          <w:tcPr>
            <w:tcW w:w="1643" w:type="dxa"/>
            <w:vAlign w:val="center"/>
          </w:tcPr>
          <w:p>
            <w:pPr>
              <w:pStyle w:val="13"/>
            </w:pPr>
            <w:r>
              <w:t>39.02</w:t>
            </w:r>
          </w:p>
        </w:tc>
        <w:tc>
          <w:tcPr>
            <w:tcW w:w="1643" w:type="dxa"/>
            <w:vAlign w:val="center"/>
          </w:tcPr>
          <w:p>
            <w:pPr>
              <w:pStyle w:val="13"/>
            </w:pPr>
            <w:r>
              <w:t>39.02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28</w:t>
            </w:r>
          </w:p>
        </w:tc>
        <w:tc>
          <w:tcPr>
            <w:tcW w:w="1005" w:type="dxa"/>
            <w:vAlign w:val="center"/>
          </w:tcPr>
          <w:p>
            <w:pPr>
              <w:pStyle w:val="14"/>
            </w:pPr>
            <w:r>
              <w:t>2080502</w:t>
            </w:r>
          </w:p>
        </w:tc>
        <w:tc>
          <w:tcPr>
            <w:tcW w:w="4233" w:type="dxa"/>
            <w:vAlign w:val="center"/>
          </w:tcPr>
          <w:p>
            <w:pPr>
              <w:pStyle w:val="14"/>
            </w:pPr>
            <w:r>
              <w:t>事业单位离退休</w:t>
            </w:r>
          </w:p>
        </w:tc>
        <w:tc>
          <w:tcPr>
            <w:tcW w:w="1643" w:type="dxa"/>
            <w:vAlign w:val="center"/>
          </w:tcPr>
          <w:p>
            <w:pPr>
              <w:pStyle w:val="13"/>
            </w:pPr>
            <w:r>
              <w:t>35.95</w:t>
            </w:r>
          </w:p>
        </w:tc>
        <w:tc>
          <w:tcPr>
            <w:tcW w:w="1643" w:type="dxa"/>
            <w:vAlign w:val="center"/>
          </w:tcPr>
          <w:p>
            <w:pPr>
              <w:pStyle w:val="13"/>
            </w:pPr>
            <w:r>
              <w:t>35.95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29</w:t>
            </w:r>
          </w:p>
        </w:tc>
        <w:tc>
          <w:tcPr>
            <w:tcW w:w="1005" w:type="dxa"/>
            <w:vAlign w:val="center"/>
          </w:tcPr>
          <w:p>
            <w:pPr>
              <w:pStyle w:val="14"/>
            </w:pPr>
            <w:r>
              <w:t>2080505</w:t>
            </w:r>
          </w:p>
        </w:tc>
        <w:tc>
          <w:tcPr>
            <w:tcW w:w="4233" w:type="dxa"/>
            <w:vAlign w:val="center"/>
          </w:tcPr>
          <w:p>
            <w:pPr>
              <w:pStyle w:val="14"/>
            </w:pPr>
            <w:r>
              <w:t>机关事业单位基本养老保险缴费支出</w:t>
            </w:r>
          </w:p>
        </w:tc>
        <w:tc>
          <w:tcPr>
            <w:tcW w:w="1643" w:type="dxa"/>
            <w:vAlign w:val="center"/>
          </w:tcPr>
          <w:p>
            <w:pPr>
              <w:pStyle w:val="13"/>
            </w:pPr>
            <w:r>
              <w:t>63.15</w:t>
            </w:r>
          </w:p>
        </w:tc>
        <w:tc>
          <w:tcPr>
            <w:tcW w:w="1643" w:type="dxa"/>
            <w:vAlign w:val="center"/>
          </w:tcPr>
          <w:p>
            <w:pPr>
              <w:pStyle w:val="13"/>
            </w:pPr>
            <w:r>
              <w:t>63.15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30</w:t>
            </w:r>
          </w:p>
        </w:tc>
        <w:tc>
          <w:tcPr>
            <w:tcW w:w="1005" w:type="dxa"/>
            <w:vAlign w:val="center"/>
          </w:tcPr>
          <w:p>
            <w:pPr>
              <w:pStyle w:val="14"/>
            </w:pPr>
            <w:r>
              <w:t>2080506</w:t>
            </w:r>
          </w:p>
        </w:tc>
        <w:tc>
          <w:tcPr>
            <w:tcW w:w="4233" w:type="dxa"/>
            <w:vAlign w:val="center"/>
          </w:tcPr>
          <w:p>
            <w:pPr>
              <w:pStyle w:val="14"/>
            </w:pPr>
            <w:r>
              <w:t>机关事业单位职业年金缴费支出</w:t>
            </w:r>
          </w:p>
        </w:tc>
        <w:tc>
          <w:tcPr>
            <w:tcW w:w="1643" w:type="dxa"/>
            <w:vAlign w:val="center"/>
          </w:tcPr>
          <w:p>
            <w:pPr>
              <w:pStyle w:val="13"/>
            </w:pPr>
            <w:r>
              <w:t>6.00</w:t>
            </w:r>
          </w:p>
        </w:tc>
        <w:tc>
          <w:tcPr>
            <w:tcW w:w="1643" w:type="dxa"/>
            <w:vAlign w:val="center"/>
          </w:tcPr>
          <w:p>
            <w:pPr>
              <w:pStyle w:val="13"/>
            </w:pPr>
            <w:r>
              <w:t>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31</w:t>
            </w:r>
          </w:p>
        </w:tc>
        <w:tc>
          <w:tcPr>
            <w:tcW w:w="1005" w:type="dxa"/>
            <w:vAlign w:val="center"/>
          </w:tcPr>
          <w:p>
            <w:pPr>
              <w:pStyle w:val="14"/>
            </w:pPr>
            <w:r>
              <w:t>210</w:t>
            </w:r>
          </w:p>
        </w:tc>
        <w:tc>
          <w:tcPr>
            <w:tcW w:w="4233" w:type="dxa"/>
            <w:vAlign w:val="center"/>
          </w:tcPr>
          <w:p>
            <w:pPr>
              <w:pStyle w:val="14"/>
            </w:pPr>
            <w:r>
              <w:t>卫生健康支出</w:t>
            </w:r>
          </w:p>
        </w:tc>
        <w:tc>
          <w:tcPr>
            <w:tcW w:w="1643" w:type="dxa"/>
            <w:vAlign w:val="center"/>
          </w:tcPr>
          <w:p>
            <w:pPr>
              <w:pStyle w:val="13"/>
            </w:pPr>
            <w:r>
              <w:t>34.01</w:t>
            </w:r>
          </w:p>
        </w:tc>
        <w:tc>
          <w:tcPr>
            <w:tcW w:w="1643" w:type="dxa"/>
            <w:vAlign w:val="center"/>
          </w:tcPr>
          <w:p>
            <w:pPr>
              <w:pStyle w:val="13"/>
            </w:pPr>
            <w:r>
              <w:t>34.01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32</w:t>
            </w:r>
          </w:p>
        </w:tc>
        <w:tc>
          <w:tcPr>
            <w:tcW w:w="1005" w:type="dxa"/>
            <w:vAlign w:val="center"/>
          </w:tcPr>
          <w:p>
            <w:pPr>
              <w:pStyle w:val="14"/>
            </w:pPr>
            <w:r>
              <w:t>21011</w:t>
            </w:r>
          </w:p>
        </w:tc>
        <w:tc>
          <w:tcPr>
            <w:tcW w:w="4233" w:type="dxa"/>
            <w:vAlign w:val="center"/>
          </w:tcPr>
          <w:p>
            <w:pPr>
              <w:pStyle w:val="14"/>
            </w:pPr>
            <w:r>
              <w:t>行政事业单位医疗</w:t>
            </w:r>
          </w:p>
        </w:tc>
        <w:tc>
          <w:tcPr>
            <w:tcW w:w="1643" w:type="dxa"/>
            <w:vAlign w:val="center"/>
          </w:tcPr>
          <w:p>
            <w:pPr>
              <w:pStyle w:val="13"/>
            </w:pPr>
            <w:r>
              <w:t>34.01</w:t>
            </w:r>
          </w:p>
        </w:tc>
        <w:tc>
          <w:tcPr>
            <w:tcW w:w="1643" w:type="dxa"/>
            <w:vAlign w:val="center"/>
          </w:tcPr>
          <w:p>
            <w:pPr>
              <w:pStyle w:val="13"/>
            </w:pPr>
            <w:r>
              <w:t>34.01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33</w:t>
            </w:r>
          </w:p>
        </w:tc>
        <w:tc>
          <w:tcPr>
            <w:tcW w:w="1005" w:type="dxa"/>
            <w:vAlign w:val="center"/>
          </w:tcPr>
          <w:p>
            <w:pPr>
              <w:pStyle w:val="14"/>
            </w:pPr>
            <w:r>
              <w:t>2101101</w:t>
            </w:r>
          </w:p>
        </w:tc>
        <w:tc>
          <w:tcPr>
            <w:tcW w:w="4233" w:type="dxa"/>
            <w:vAlign w:val="center"/>
          </w:tcPr>
          <w:p>
            <w:pPr>
              <w:pStyle w:val="14"/>
            </w:pPr>
            <w:r>
              <w:t>行政单位医疗</w:t>
            </w:r>
          </w:p>
        </w:tc>
        <w:tc>
          <w:tcPr>
            <w:tcW w:w="1643" w:type="dxa"/>
            <w:vAlign w:val="center"/>
          </w:tcPr>
          <w:p>
            <w:pPr>
              <w:pStyle w:val="13"/>
            </w:pPr>
            <w:r>
              <w:t>18.01</w:t>
            </w:r>
          </w:p>
        </w:tc>
        <w:tc>
          <w:tcPr>
            <w:tcW w:w="1643" w:type="dxa"/>
            <w:vAlign w:val="center"/>
          </w:tcPr>
          <w:p>
            <w:pPr>
              <w:pStyle w:val="13"/>
            </w:pPr>
            <w:r>
              <w:t>18.01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34</w:t>
            </w:r>
          </w:p>
        </w:tc>
        <w:tc>
          <w:tcPr>
            <w:tcW w:w="1005" w:type="dxa"/>
            <w:vAlign w:val="center"/>
          </w:tcPr>
          <w:p>
            <w:pPr>
              <w:pStyle w:val="14"/>
            </w:pPr>
            <w:r>
              <w:t>2101102</w:t>
            </w:r>
          </w:p>
        </w:tc>
        <w:tc>
          <w:tcPr>
            <w:tcW w:w="4233" w:type="dxa"/>
            <w:vAlign w:val="center"/>
          </w:tcPr>
          <w:p>
            <w:pPr>
              <w:pStyle w:val="14"/>
            </w:pPr>
            <w:r>
              <w:t>事业单位医疗</w:t>
            </w:r>
          </w:p>
        </w:tc>
        <w:tc>
          <w:tcPr>
            <w:tcW w:w="1643" w:type="dxa"/>
            <w:vAlign w:val="center"/>
          </w:tcPr>
          <w:p>
            <w:pPr>
              <w:pStyle w:val="13"/>
            </w:pPr>
            <w:r>
              <w:t>16.00</w:t>
            </w:r>
          </w:p>
        </w:tc>
        <w:tc>
          <w:tcPr>
            <w:tcW w:w="1643" w:type="dxa"/>
            <w:vAlign w:val="center"/>
          </w:tcPr>
          <w:p>
            <w:pPr>
              <w:pStyle w:val="13"/>
            </w:pPr>
            <w:r>
              <w:t>16.00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35</w:t>
            </w:r>
          </w:p>
        </w:tc>
        <w:tc>
          <w:tcPr>
            <w:tcW w:w="1005" w:type="dxa"/>
            <w:vAlign w:val="center"/>
          </w:tcPr>
          <w:p>
            <w:pPr>
              <w:pStyle w:val="14"/>
            </w:pPr>
            <w:r>
              <w:t>211</w:t>
            </w:r>
          </w:p>
        </w:tc>
        <w:tc>
          <w:tcPr>
            <w:tcW w:w="4233" w:type="dxa"/>
            <w:vAlign w:val="center"/>
          </w:tcPr>
          <w:p>
            <w:pPr>
              <w:pStyle w:val="14"/>
            </w:pPr>
            <w:r>
              <w:t>节能环保支出</w:t>
            </w:r>
          </w:p>
        </w:tc>
        <w:tc>
          <w:tcPr>
            <w:tcW w:w="1643" w:type="dxa"/>
            <w:vAlign w:val="center"/>
          </w:tcPr>
          <w:p>
            <w:pPr>
              <w:pStyle w:val="13"/>
            </w:pPr>
            <w:r>
              <w:t>18.00</w:t>
            </w:r>
          </w:p>
        </w:tc>
        <w:tc>
          <w:tcPr>
            <w:tcW w:w="1643"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36</w:t>
            </w:r>
          </w:p>
        </w:tc>
        <w:tc>
          <w:tcPr>
            <w:tcW w:w="1005" w:type="dxa"/>
            <w:vAlign w:val="center"/>
          </w:tcPr>
          <w:p>
            <w:pPr>
              <w:pStyle w:val="14"/>
            </w:pPr>
            <w:r>
              <w:t>21103</w:t>
            </w:r>
          </w:p>
        </w:tc>
        <w:tc>
          <w:tcPr>
            <w:tcW w:w="4233" w:type="dxa"/>
            <w:vAlign w:val="center"/>
          </w:tcPr>
          <w:p>
            <w:pPr>
              <w:pStyle w:val="14"/>
            </w:pPr>
            <w:r>
              <w:t>污染防治</w:t>
            </w:r>
          </w:p>
        </w:tc>
        <w:tc>
          <w:tcPr>
            <w:tcW w:w="1643" w:type="dxa"/>
            <w:vAlign w:val="center"/>
          </w:tcPr>
          <w:p>
            <w:pPr>
              <w:pStyle w:val="13"/>
            </w:pPr>
            <w:r>
              <w:t>18.00</w:t>
            </w:r>
          </w:p>
        </w:tc>
        <w:tc>
          <w:tcPr>
            <w:tcW w:w="1643"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37</w:t>
            </w:r>
          </w:p>
        </w:tc>
        <w:tc>
          <w:tcPr>
            <w:tcW w:w="1005" w:type="dxa"/>
            <w:vAlign w:val="center"/>
          </w:tcPr>
          <w:p>
            <w:pPr>
              <w:pStyle w:val="14"/>
            </w:pPr>
            <w:r>
              <w:t>2110301</w:t>
            </w:r>
          </w:p>
        </w:tc>
        <w:tc>
          <w:tcPr>
            <w:tcW w:w="4233" w:type="dxa"/>
            <w:vAlign w:val="center"/>
          </w:tcPr>
          <w:p>
            <w:pPr>
              <w:pStyle w:val="14"/>
            </w:pPr>
            <w:r>
              <w:t>大气</w:t>
            </w:r>
          </w:p>
        </w:tc>
        <w:tc>
          <w:tcPr>
            <w:tcW w:w="1643" w:type="dxa"/>
            <w:vAlign w:val="center"/>
          </w:tcPr>
          <w:p>
            <w:pPr>
              <w:pStyle w:val="13"/>
            </w:pPr>
            <w:r>
              <w:t>18.00</w:t>
            </w:r>
          </w:p>
        </w:tc>
        <w:tc>
          <w:tcPr>
            <w:tcW w:w="1643"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38</w:t>
            </w:r>
          </w:p>
        </w:tc>
        <w:tc>
          <w:tcPr>
            <w:tcW w:w="1005" w:type="dxa"/>
            <w:vAlign w:val="center"/>
          </w:tcPr>
          <w:p>
            <w:pPr>
              <w:pStyle w:val="14"/>
            </w:pPr>
            <w:r>
              <w:t>213</w:t>
            </w:r>
          </w:p>
        </w:tc>
        <w:tc>
          <w:tcPr>
            <w:tcW w:w="4233" w:type="dxa"/>
            <w:vAlign w:val="center"/>
          </w:tcPr>
          <w:p>
            <w:pPr>
              <w:pStyle w:val="14"/>
            </w:pPr>
            <w:r>
              <w:t>农林水支出</w:t>
            </w:r>
          </w:p>
        </w:tc>
        <w:tc>
          <w:tcPr>
            <w:tcW w:w="1643" w:type="dxa"/>
            <w:vAlign w:val="center"/>
          </w:tcPr>
          <w:p>
            <w:pPr>
              <w:pStyle w:val="13"/>
            </w:pPr>
            <w:r>
              <w:t>351.92</w:t>
            </w:r>
          </w:p>
        </w:tc>
        <w:tc>
          <w:tcPr>
            <w:tcW w:w="1643" w:type="dxa"/>
            <w:vAlign w:val="center"/>
          </w:tcPr>
          <w:p>
            <w:pPr>
              <w:pStyle w:val="13"/>
            </w:pPr>
          </w:p>
        </w:tc>
        <w:tc>
          <w:tcPr>
            <w:tcW w:w="1643" w:type="dxa"/>
            <w:vAlign w:val="center"/>
          </w:tcPr>
          <w:p>
            <w:pPr>
              <w:pStyle w:val="13"/>
            </w:pPr>
            <w:r>
              <w:t>351.92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39</w:t>
            </w:r>
          </w:p>
        </w:tc>
        <w:tc>
          <w:tcPr>
            <w:tcW w:w="1005" w:type="dxa"/>
            <w:vAlign w:val="center"/>
          </w:tcPr>
          <w:p>
            <w:pPr>
              <w:pStyle w:val="14"/>
            </w:pPr>
            <w:r>
              <w:t>21301</w:t>
            </w:r>
          </w:p>
        </w:tc>
        <w:tc>
          <w:tcPr>
            <w:tcW w:w="4233" w:type="dxa"/>
            <w:vAlign w:val="center"/>
          </w:tcPr>
          <w:p>
            <w:pPr>
              <w:pStyle w:val="14"/>
            </w:pPr>
            <w:r>
              <w:t>农业农村</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40</w:t>
            </w:r>
          </w:p>
        </w:tc>
        <w:tc>
          <w:tcPr>
            <w:tcW w:w="1005" w:type="dxa"/>
            <w:vAlign w:val="center"/>
          </w:tcPr>
          <w:p>
            <w:pPr>
              <w:pStyle w:val="14"/>
            </w:pPr>
            <w:r>
              <w:t>2130119</w:t>
            </w:r>
          </w:p>
        </w:tc>
        <w:tc>
          <w:tcPr>
            <w:tcW w:w="4233" w:type="dxa"/>
            <w:vAlign w:val="center"/>
          </w:tcPr>
          <w:p>
            <w:pPr>
              <w:pStyle w:val="14"/>
            </w:pPr>
            <w:r>
              <w:t>防灾救灾</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41</w:t>
            </w:r>
          </w:p>
        </w:tc>
        <w:tc>
          <w:tcPr>
            <w:tcW w:w="1005" w:type="dxa"/>
            <w:vAlign w:val="center"/>
          </w:tcPr>
          <w:p>
            <w:pPr>
              <w:pStyle w:val="14"/>
            </w:pPr>
            <w:r>
              <w:t>21307</w:t>
            </w:r>
          </w:p>
        </w:tc>
        <w:tc>
          <w:tcPr>
            <w:tcW w:w="4233" w:type="dxa"/>
            <w:vAlign w:val="center"/>
          </w:tcPr>
          <w:p>
            <w:pPr>
              <w:pStyle w:val="14"/>
            </w:pPr>
            <w:r>
              <w:t>农村综合改革</w:t>
            </w:r>
          </w:p>
        </w:tc>
        <w:tc>
          <w:tcPr>
            <w:tcW w:w="1643" w:type="dxa"/>
            <w:vAlign w:val="center"/>
          </w:tcPr>
          <w:p>
            <w:pPr>
              <w:pStyle w:val="13"/>
            </w:pPr>
            <w:r>
              <w:t>349.92</w:t>
            </w:r>
          </w:p>
        </w:tc>
        <w:tc>
          <w:tcPr>
            <w:tcW w:w="1643" w:type="dxa"/>
            <w:vAlign w:val="center"/>
          </w:tcPr>
          <w:p>
            <w:pPr>
              <w:pStyle w:val="13"/>
            </w:pPr>
          </w:p>
        </w:tc>
        <w:tc>
          <w:tcPr>
            <w:tcW w:w="1643" w:type="dxa"/>
            <w:vAlign w:val="center"/>
          </w:tcPr>
          <w:p>
            <w:pPr>
              <w:pStyle w:val="13"/>
            </w:pPr>
            <w:r>
              <w:t>349.92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42</w:t>
            </w:r>
          </w:p>
        </w:tc>
        <w:tc>
          <w:tcPr>
            <w:tcW w:w="1005" w:type="dxa"/>
            <w:vAlign w:val="center"/>
          </w:tcPr>
          <w:p>
            <w:pPr>
              <w:pStyle w:val="14"/>
            </w:pPr>
            <w:r>
              <w:t>2130705</w:t>
            </w:r>
          </w:p>
        </w:tc>
        <w:tc>
          <w:tcPr>
            <w:tcW w:w="4233" w:type="dxa"/>
            <w:vAlign w:val="center"/>
          </w:tcPr>
          <w:p>
            <w:pPr>
              <w:pStyle w:val="14"/>
            </w:pPr>
            <w:r>
              <w:t>对村民委员会和村党支部的补助</w:t>
            </w:r>
          </w:p>
        </w:tc>
        <w:tc>
          <w:tcPr>
            <w:tcW w:w="1643" w:type="dxa"/>
            <w:vAlign w:val="center"/>
          </w:tcPr>
          <w:p>
            <w:pPr>
              <w:pStyle w:val="13"/>
            </w:pPr>
            <w:r>
              <w:t>349.92</w:t>
            </w:r>
          </w:p>
        </w:tc>
        <w:tc>
          <w:tcPr>
            <w:tcW w:w="1643" w:type="dxa"/>
            <w:vAlign w:val="center"/>
          </w:tcPr>
          <w:p>
            <w:pPr>
              <w:pStyle w:val="13"/>
            </w:pPr>
          </w:p>
        </w:tc>
        <w:tc>
          <w:tcPr>
            <w:tcW w:w="1643" w:type="dxa"/>
            <w:vAlign w:val="center"/>
          </w:tcPr>
          <w:p>
            <w:pPr>
              <w:pStyle w:val="13"/>
            </w:pPr>
            <w:r>
              <w:t>349.92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43</w:t>
            </w:r>
          </w:p>
        </w:tc>
        <w:tc>
          <w:tcPr>
            <w:tcW w:w="1005" w:type="dxa"/>
            <w:vAlign w:val="center"/>
          </w:tcPr>
          <w:p>
            <w:pPr>
              <w:pStyle w:val="14"/>
            </w:pPr>
            <w:r>
              <w:t>221</w:t>
            </w:r>
          </w:p>
        </w:tc>
        <w:tc>
          <w:tcPr>
            <w:tcW w:w="4233" w:type="dxa"/>
            <w:vAlign w:val="center"/>
          </w:tcPr>
          <w:p>
            <w:pPr>
              <w:pStyle w:val="14"/>
            </w:pPr>
            <w:r>
              <w:t>住房保障支出</w:t>
            </w:r>
          </w:p>
        </w:tc>
        <w:tc>
          <w:tcPr>
            <w:tcW w:w="1643" w:type="dxa"/>
            <w:vAlign w:val="center"/>
          </w:tcPr>
          <w:p>
            <w:pPr>
              <w:pStyle w:val="13"/>
            </w:pPr>
            <w:r>
              <w:t>53.02</w:t>
            </w:r>
          </w:p>
        </w:tc>
        <w:tc>
          <w:tcPr>
            <w:tcW w:w="1643" w:type="dxa"/>
            <w:vAlign w:val="center"/>
          </w:tcPr>
          <w:p>
            <w:pPr>
              <w:pStyle w:val="13"/>
            </w:pPr>
            <w:r>
              <w:t>53.02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44</w:t>
            </w:r>
          </w:p>
        </w:tc>
        <w:tc>
          <w:tcPr>
            <w:tcW w:w="1005" w:type="dxa"/>
            <w:vAlign w:val="center"/>
          </w:tcPr>
          <w:p>
            <w:pPr>
              <w:pStyle w:val="14"/>
            </w:pPr>
            <w:r>
              <w:t>22102</w:t>
            </w:r>
          </w:p>
        </w:tc>
        <w:tc>
          <w:tcPr>
            <w:tcW w:w="4233" w:type="dxa"/>
            <w:vAlign w:val="center"/>
          </w:tcPr>
          <w:p>
            <w:pPr>
              <w:pStyle w:val="14"/>
            </w:pPr>
            <w:r>
              <w:t>住房改革支出</w:t>
            </w:r>
          </w:p>
        </w:tc>
        <w:tc>
          <w:tcPr>
            <w:tcW w:w="1643" w:type="dxa"/>
            <w:vAlign w:val="center"/>
          </w:tcPr>
          <w:p>
            <w:pPr>
              <w:pStyle w:val="13"/>
            </w:pPr>
            <w:r>
              <w:t>53.02</w:t>
            </w:r>
          </w:p>
        </w:tc>
        <w:tc>
          <w:tcPr>
            <w:tcW w:w="1643" w:type="dxa"/>
            <w:vAlign w:val="center"/>
          </w:tcPr>
          <w:p>
            <w:pPr>
              <w:pStyle w:val="13"/>
            </w:pPr>
            <w:r>
              <w:t>53.02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45</w:t>
            </w:r>
          </w:p>
        </w:tc>
        <w:tc>
          <w:tcPr>
            <w:tcW w:w="1005" w:type="dxa"/>
            <w:vAlign w:val="center"/>
          </w:tcPr>
          <w:p>
            <w:pPr>
              <w:pStyle w:val="14"/>
            </w:pPr>
            <w:r>
              <w:t>2210201</w:t>
            </w:r>
          </w:p>
        </w:tc>
        <w:tc>
          <w:tcPr>
            <w:tcW w:w="4233" w:type="dxa"/>
            <w:vAlign w:val="center"/>
          </w:tcPr>
          <w:p>
            <w:pPr>
              <w:pStyle w:val="14"/>
            </w:pPr>
            <w:r>
              <w:t>住房公积金</w:t>
            </w:r>
          </w:p>
        </w:tc>
        <w:tc>
          <w:tcPr>
            <w:tcW w:w="1643" w:type="dxa"/>
            <w:vAlign w:val="center"/>
          </w:tcPr>
          <w:p>
            <w:pPr>
              <w:pStyle w:val="13"/>
            </w:pPr>
            <w:r>
              <w:t>53.02</w:t>
            </w:r>
          </w:p>
        </w:tc>
        <w:tc>
          <w:tcPr>
            <w:tcW w:w="1643" w:type="dxa"/>
            <w:vAlign w:val="center"/>
          </w:tcPr>
          <w:p>
            <w:pPr>
              <w:pStyle w:val="13"/>
            </w:pPr>
            <w:r>
              <w:t>53.02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146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0"/>
        <w:gridCol w:w="1440"/>
        <w:gridCol w:w="367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0" w:type="dxa"/>
            <w:gridSpan w:val="3"/>
            <w:tcBorders>
              <w:top w:val="single" w:color="FFFFFF" w:sz="6" w:space="0"/>
              <w:left w:val="single" w:color="FFFFFF" w:sz="6" w:space="0"/>
              <w:right w:val="single" w:color="FFFFFF" w:sz="6" w:space="0"/>
            </w:tcBorders>
            <w:vAlign w:val="center"/>
          </w:tcPr>
          <w:p>
            <w:pPr>
              <w:pStyle w:val="11"/>
            </w:pPr>
            <w:r>
              <w:t>981灵寿县灵寿镇人民政府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 w:type="dxa"/>
            <w:vMerge w:val="restart"/>
            <w:vAlign w:val="center"/>
          </w:tcPr>
          <w:p>
            <w:pPr>
              <w:pStyle w:val="12"/>
            </w:pPr>
            <w:r>
              <w:t>序号</w:t>
            </w:r>
          </w:p>
        </w:tc>
        <w:tc>
          <w:tcPr>
            <w:tcW w:w="5110"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 w:type="dxa"/>
            <w:vMerge w:val="continue"/>
          </w:tcPr>
          <w:p/>
        </w:tc>
        <w:tc>
          <w:tcPr>
            <w:tcW w:w="1440" w:type="dxa"/>
            <w:vAlign w:val="center"/>
          </w:tcPr>
          <w:p>
            <w:pPr>
              <w:pStyle w:val="12"/>
            </w:pPr>
            <w:r>
              <w:t>科目编码</w:t>
            </w:r>
          </w:p>
        </w:tc>
        <w:tc>
          <w:tcPr>
            <w:tcW w:w="3670"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 w:type="dxa"/>
            <w:vAlign w:val="center"/>
          </w:tcPr>
          <w:p>
            <w:pPr>
              <w:pStyle w:val="12"/>
            </w:pPr>
            <w:r>
              <w:t>栏次</w:t>
            </w:r>
          </w:p>
        </w:tc>
        <w:tc>
          <w:tcPr>
            <w:tcW w:w="1440" w:type="dxa"/>
            <w:vAlign w:val="center"/>
          </w:tcPr>
          <w:p>
            <w:pPr>
              <w:pStyle w:val="12"/>
            </w:pPr>
            <w:r>
              <w:t>1</w:t>
            </w:r>
          </w:p>
        </w:tc>
        <w:tc>
          <w:tcPr>
            <w:tcW w:w="367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w:t>
            </w:r>
          </w:p>
        </w:tc>
        <w:tc>
          <w:tcPr>
            <w:tcW w:w="1440" w:type="dxa"/>
            <w:vAlign w:val="center"/>
          </w:tcPr>
          <w:p>
            <w:pPr>
              <w:pStyle w:val="18"/>
            </w:pPr>
          </w:p>
        </w:tc>
        <w:tc>
          <w:tcPr>
            <w:tcW w:w="3670" w:type="dxa"/>
            <w:vAlign w:val="center"/>
          </w:tcPr>
          <w:p>
            <w:pPr>
              <w:pStyle w:val="16"/>
            </w:pPr>
            <w:r>
              <w:t>合计</w:t>
            </w:r>
          </w:p>
        </w:tc>
        <w:tc>
          <w:tcPr>
            <w:tcW w:w="1643" w:type="dxa"/>
            <w:vAlign w:val="center"/>
          </w:tcPr>
          <w:p>
            <w:pPr>
              <w:pStyle w:val="17"/>
            </w:pPr>
            <w:r>
              <w:t>1333.77</w:t>
            </w:r>
          </w:p>
        </w:tc>
        <w:tc>
          <w:tcPr>
            <w:tcW w:w="1643" w:type="dxa"/>
            <w:vAlign w:val="center"/>
          </w:tcPr>
          <w:p>
            <w:pPr>
              <w:pStyle w:val="17"/>
            </w:pPr>
            <w:r>
              <w:t>1218.33</w:t>
            </w:r>
          </w:p>
        </w:tc>
        <w:tc>
          <w:tcPr>
            <w:tcW w:w="1643" w:type="dxa"/>
            <w:vAlign w:val="center"/>
          </w:tcPr>
          <w:p>
            <w:pPr>
              <w:pStyle w:val="17"/>
            </w:pPr>
            <w:r>
              <w:t>115.44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w:t>
            </w:r>
          </w:p>
        </w:tc>
        <w:tc>
          <w:tcPr>
            <w:tcW w:w="1440" w:type="dxa"/>
            <w:vAlign w:val="center"/>
          </w:tcPr>
          <w:p>
            <w:pPr>
              <w:pStyle w:val="14"/>
            </w:pPr>
            <w:r>
              <w:t>301</w:t>
            </w:r>
          </w:p>
        </w:tc>
        <w:tc>
          <w:tcPr>
            <w:tcW w:w="3670" w:type="dxa"/>
            <w:vAlign w:val="center"/>
          </w:tcPr>
          <w:p>
            <w:pPr>
              <w:pStyle w:val="14"/>
            </w:pPr>
            <w:r>
              <w:t>工资福利支出</w:t>
            </w:r>
          </w:p>
        </w:tc>
        <w:tc>
          <w:tcPr>
            <w:tcW w:w="1643" w:type="dxa"/>
            <w:vAlign w:val="center"/>
          </w:tcPr>
          <w:p>
            <w:pPr>
              <w:pStyle w:val="13"/>
            </w:pPr>
            <w:r>
              <w:t>1136.67</w:t>
            </w:r>
          </w:p>
        </w:tc>
        <w:tc>
          <w:tcPr>
            <w:tcW w:w="1643" w:type="dxa"/>
            <w:vAlign w:val="center"/>
          </w:tcPr>
          <w:p>
            <w:pPr>
              <w:pStyle w:val="13"/>
            </w:pPr>
            <w:r>
              <w:t>1136.67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3</w:t>
            </w:r>
          </w:p>
        </w:tc>
        <w:tc>
          <w:tcPr>
            <w:tcW w:w="1440" w:type="dxa"/>
            <w:vAlign w:val="center"/>
          </w:tcPr>
          <w:p>
            <w:pPr>
              <w:pStyle w:val="14"/>
            </w:pPr>
            <w:r>
              <w:t>30101</w:t>
            </w:r>
          </w:p>
        </w:tc>
        <w:tc>
          <w:tcPr>
            <w:tcW w:w="3670" w:type="dxa"/>
            <w:vAlign w:val="center"/>
          </w:tcPr>
          <w:p>
            <w:pPr>
              <w:pStyle w:val="14"/>
            </w:pPr>
            <w:r>
              <w:t>基本工资</w:t>
            </w:r>
          </w:p>
        </w:tc>
        <w:tc>
          <w:tcPr>
            <w:tcW w:w="1643" w:type="dxa"/>
            <w:vAlign w:val="center"/>
          </w:tcPr>
          <w:p>
            <w:pPr>
              <w:pStyle w:val="13"/>
            </w:pPr>
            <w:r>
              <w:t>241.40</w:t>
            </w:r>
          </w:p>
        </w:tc>
        <w:tc>
          <w:tcPr>
            <w:tcW w:w="1643" w:type="dxa"/>
            <w:vAlign w:val="center"/>
          </w:tcPr>
          <w:p>
            <w:pPr>
              <w:pStyle w:val="13"/>
            </w:pPr>
            <w:r>
              <w:t>241.40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4</w:t>
            </w:r>
          </w:p>
        </w:tc>
        <w:tc>
          <w:tcPr>
            <w:tcW w:w="1440" w:type="dxa"/>
            <w:vAlign w:val="center"/>
          </w:tcPr>
          <w:p>
            <w:pPr>
              <w:pStyle w:val="14"/>
            </w:pPr>
            <w:r>
              <w:t>30102</w:t>
            </w:r>
          </w:p>
        </w:tc>
        <w:tc>
          <w:tcPr>
            <w:tcW w:w="3670" w:type="dxa"/>
            <w:vAlign w:val="center"/>
          </w:tcPr>
          <w:p>
            <w:pPr>
              <w:pStyle w:val="14"/>
            </w:pPr>
            <w:r>
              <w:t>津贴补贴</w:t>
            </w:r>
          </w:p>
        </w:tc>
        <w:tc>
          <w:tcPr>
            <w:tcW w:w="1643" w:type="dxa"/>
            <w:vAlign w:val="center"/>
          </w:tcPr>
          <w:p>
            <w:pPr>
              <w:pStyle w:val="13"/>
            </w:pPr>
            <w:r>
              <w:t>121.51</w:t>
            </w:r>
          </w:p>
        </w:tc>
        <w:tc>
          <w:tcPr>
            <w:tcW w:w="1643" w:type="dxa"/>
            <w:vAlign w:val="center"/>
          </w:tcPr>
          <w:p>
            <w:pPr>
              <w:pStyle w:val="13"/>
            </w:pPr>
            <w:r>
              <w:t>121.51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5</w:t>
            </w:r>
          </w:p>
        </w:tc>
        <w:tc>
          <w:tcPr>
            <w:tcW w:w="1440" w:type="dxa"/>
            <w:vAlign w:val="center"/>
          </w:tcPr>
          <w:p>
            <w:pPr>
              <w:pStyle w:val="14"/>
            </w:pPr>
            <w:r>
              <w:t>30103</w:t>
            </w:r>
          </w:p>
        </w:tc>
        <w:tc>
          <w:tcPr>
            <w:tcW w:w="3670" w:type="dxa"/>
            <w:vAlign w:val="center"/>
          </w:tcPr>
          <w:p>
            <w:pPr>
              <w:pStyle w:val="14"/>
            </w:pPr>
            <w:r>
              <w:t>奖金</w:t>
            </w:r>
          </w:p>
        </w:tc>
        <w:tc>
          <w:tcPr>
            <w:tcW w:w="1643" w:type="dxa"/>
            <w:vAlign w:val="center"/>
          </w:tcPr>
          <w:p>
            <w:pPr>
              <w:pStyle w:val="13"/>
            </w:pPr>
            <w:r>
              <w:t>131.90</w:t>
            </w:r>
          </w:p>
        </w:tc>
        <w:tc>
          <w:tcPr>
            <w:tcW w:w="1643" w:type="dxa"/>
            <w:vAlign w:val="center"/>
          </w:tcPr>
          <w:p>
            <w:pPr>
              <w:pStyle w:val="13"/>
            </w:pPr>
            <w:r>
              <w:t>131.90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6</w:t>
            </w:r>
          </w:p>
        </w:tc>
        <w:tc>
          <w:tcPr>
            <w:tcW w:w="1440" w:type="dxa"/>
            <w:vAlign w:val="center"/>
          </w:tcPr>
          <w:p>
            <w:pPr>
              <w:pStyle w:val="14"/>
            </w:pPr>
            <w:r>
              <w:t>30107</w:t>
            </w:r>
          </w:p>
        </w:tc>
        <w:tc>
          <w:tcPr>
            <w:tcW w:w="3670" w:type="dxa"/>
            <w:vAlign w:val="center"/>
          </w:tcPr>
          <w:p>
            <w:pPr>
              <w:pStyle w:val="14"/>
            </w:pPr>
            <w:r>
              <w:t>绩效工资</w:t>
            </w:r>
          </w:p>
        </w:tc>
        <w:tc>
          <w:tcPr>
            <w:tcW w:w="1643" w:type="dxa"/>
            <w:vAlign w:val="center"/>
          </w:tcPr>
          <w:p>
            <w:pPr>
              <w:pStyle w:val="13"/>
            </w:pPr>
            <w:r>
              <w:t>247.90</w:t>
            </w:r>
          </w:p>
        </w:tc>
        <w:tc>
          <w:tcPr>
            <w:tcW w:w="1643" w:type="dxa"/>
            <w:vAlign w:val="center"/>
          </w:tcPr>
          <w:p>
            <w:pPr>
              <w:pStyle w:val="13"/>
            </w:pPr>
            <w:r>
              <w:t>247.90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7</w:t>
            </w:r>
          </w:p>
        </w:tc>
        <w:tc>
          <w:tcPr>
            <w:tcW w:w="1440" w:type="dxa"/>
            <w:vAlign w:val="center"/>
          </w:tcPr>
          <w:p>
            <w:pPr>
              <w:pStyle w:val="14"/>
            </w:pPr>
            <w:r>
              <w:t>30108</w:t>
            </w:r>
          </w:p>
        </w:tc>
        <w:tc>
          <w:tcPr>
            <w:tcW w:w="3670" w:type="dxa"/>
            <w:vAlign w:val="center"/>
          </w:tcPr>
          <w:p>
            <w:pPr>
              <w:pStyle w:val="14"/>
            </w:pPr>
            <w:r>
              <w:t>机关事业单位基本养老保险缴费</w:t>
            </w:r>
          </w:p>
        </w:tc>
        <w:tc>
          <w:tcPr>
            <w:tcW w:w="1643" w:type="dxa"/>
            <w:vAlign w:val="center"/>
          </w:tcPr>
          <w:p>
            <w:pPr>
              <w:pStyle w:val="13"/>
            </w:pPr>
            <w:r>
              <w:t>63.15</w:t>
            </w:r>
          </w:p>
        </w:tc>
        <w:tc>
          <w:tcPr>
            <w:tcW w:w="1643" w:type="dxa"/>
            <w:vAlign w:val="center"/>
          </w:tcPr>
          <w:p>
            <w:pPr>
              <w:pStyle w:val="13"/>
            </w:pPr>
            <w:r>
              <w:t>63.15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8</w:t>
            </w:r>
          </w:p>
        </w:tc>
        <w:tc>
          <w:tcPr>
            <w:tcW w:w="1440" w:type="dxa"/>
            <w:vAlign w:val="center"/>
          </w:tcPr>
          <w:p>
            <w:pPr>
              <w:pStyle w:val="14"/>
            </w:pPr>
            <w:r>
              <w:t>30109</w:t>
            </w:r>
          </w:p>
        </w:tc>
        <w:tc>
          <w:tcPr>
            <w:tcW w:w="3670" w:type="dxa"/>
            <w:vAlign w:val="center"/>
          </w:tcPr>
          <w:p>
            <w:pPr>
              <w:pStyle w:val="14"/>
            </w:pPr>
            <w:r>
              <w:t>职业年金缴费</w:t>
            </w:r>
          </w:p>
        </w:tc>
        <w:tc>
          <w:tcPr>
            <w:tcW w:w="1643" w:type="dxa"/>
            <w:vAlign w:val="center"/>
          </w:tcPr>
          <w:p>
            <w:pPr>
              <w:pStyle w:val="13"/>
            </w:pPr>
            <w:r>
              <w:t>6.00</w:t>
            </w:r>
          </w:p>
        </w:tc>
        <w:tc>
          <w:tcPr>
            <w:tcW w:w="1643" w:type="dxa"/>
            <w:vAlign w:val="center"/>
          </w:tcPr>
          <w:p>
            <w:pPr>
              <w:pStyle w:val="13"/>
            </w:pPr>
            <w:r>
              <w:t>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9</w:t>
            </w:r>
          </w:p>
        </w:tc>
        <w:tc>
          <w:tcPr>
            <w:tcW w:w="1440" w:type="dxa"/>
            <w:vAlign w:val="center"/>
          </w:tcPr>
          <w:p>
            <w:pPr>
              <w:pStyle w:val="14"/>
            </w:pPr>
            <w:r>
              <w:t>30110</w:t>
            </w:r>
          </w:p>
        </w:tc>
        <w:tc>
          <w:tcPr>
            <w:tcW w:w="3670" w:type="dxa"/>
            <w:vAlign w:val="center"/>
          </w:tcPr>
          <w:p>
            <w:pPr>
              <w:pStyle w:val="14"/>
            </w:pPr>
            <w:r>
              <w:t>城镇职工基本医疗保险缴费</w:t>
            </w:r>
          </w:p>
        </w:tc>
        <w:tc>
          <w:tcPr>
            <w:tcW w:w="1643" w:type="dxa"/>
            <w:vAlign w:val="center"/>
          </w:tcPr>
          <w:p>
            <w:pPr>
              <w:pStyle w:val="13"/>
            </w:pPr>
            <w:r>
              <w:t>34.01</w:t>
            </w:r>
          </w:p>
        </w:tc>
        <w:tc>
          <w:tcPr>
            <w:tcW w:w="1643" w:type="dxa"/>
            <w:vAlign w:val="center"/>
          </w:tcPr>
          <w:p>
            <w:pPr>
              <w:pStyle w:val="13"/>
            </w:pPr>
            <w:r>
              <w:t>34.01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10</w:t>
            </w:r>
          </w:p>
        </w:tc>
        <w:tc>
          <w:tcPr>
            <w:tcW w:w="1440" w:type="dxa"/>
            <w:vAlign w:val="center"/>
          </w:tcPr>
          <w:p>
            <w:pPr>
              <w:pStyle w:val="14"/>
            </w:pPr>
            <w:r>
              <w:t>30112</w:t>
            </w:r>
          </w:p>
        </w:tc>
        <w:tc>
          <w:tcPr>
            <w:tcW w:w="3670" w:type="dxa"/>
            <w:vAlign w:val="center"/>
          </w:tcPr>
          <w:p>
            <w:pPr>
              <w:pStyle w:val="14"/>
            </w:pPr>
            <w:r>
              <w:t>其他社会保障缴费</w:t>
            </w:r>
          </w:p>
        </w:tc>
        <w:tc>
          <w:tcPr>
            <w:tcW w:w="1643" w:type="dxa"/>
            <w:vAlign w:val="center"/>
          </w:tcPr>
          <w:p>
            <w:pPr>
              <w:pStyle w:val="13"/>
            </w:pPr>
            <w:r>
              <w:t>8.53</w:t>
            </w:r>
          </w:p>
        </w:tc>
        <w:tc>
          <w:tcPr>
            <w:tcW w:w="1643" w:type="dxa"/>
            <w:vAlign w:val="center"/>
          </w:tcPr>
          <w:p>
            <w:pPr>
              <w:pStyle w:val="13"/>
            </w:pPr>
            <w:r>
              <w:t>8.53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11</w:t>
            </w:r>
          </w:p>
        </w:tc>
        <w:tc>
          <w:tcPr>
            <w:tcW w:w="1440" w:type="dxa"/>
            <w:vAlign w:val="center"/>
          </w:tcPr>
          <w:p>
            <w:pPr>
              <w:pStyle w:val="14"/>
            </w:pPr>
            <w:r>
              <w:t>30113</w:t>
            </w:r>
          </w:p>
        </w:tc>
        <w:tc>
          <w:tcPr>
            <w:tcW w:w="3670" w:type="dxa"/>
            <w:vAlign w:val="center"/>
          </w:tcPr>
          <w:p>
            <w:pPr>
              <w:pStyle w:val="14"/>
            </w:pPr>
            <w:r>
              <w:t>住房公积金</w:t>
            </w:r>
          </w:p>
        </w:tc>
        <w:tc>
          <w:tcPr>
            <w:tcW w:w="1643" w:type="dxa"/>
            <w:vAlign w:val="center"/>
          </w:tcPr>
          <w:p>
            <w:pPr>
              <w:pStyle w:val="13"/>
            </w:pPr>
            <w:r>
              <w:t>53.02</w:t>
            </w:r>
          </w:p>
        </w:tc>
        <w:tc>
          <w:tcPr>
            <w:tcW w:w="1643" w:type="dxa"/>
            <w:vAlign w:val="center"/>
          </w:tcPr>
          <w:p>
            <w:pPr>
              <w:pStyle w:val="13"/>
            </w:pPr>
            <w:r>
              <w:t>53.02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12</w:t>
            </w:r>
          </w:p>
        </w:tc>
        <w:tc>
          <w:tcPr>
            <w:tcW w:w="1440" w:type="dxa"/>
            <w:vAlign w:val="center"/>
          </w:tcPr>
          <w:p>
            <w:pPr>
              <w:pStyle w:val="14"/>
            </w:pPr>
            <w:r>
              <w:t>30199</w:t>
            </w:r>
          </w:p>
        </w:tc>
        <w:tc>
          <w:tcPr>
            <w:tcW w:w="3670" w:type="dxa"/>
            <w:vAlign w:val="center"/>
          </w:tcPr>
          <w:p>
            <w:pPr>
              <w:pStyle w:val="14"/>
            </w:pPr>
            <w:r>
              <w:t>其他工资福利支出</w:t>
            </w:r>
          </w:p>
        </w:tc>
        <w:tc>
          <w:tcPr>
            <w:tcW w:w="1643" w:type="dxa"/>
            <w:vAlign w:val="center"/>
          </w:tcPr>
          <w:p>
            <w:pPr>
              <w:pStyle w:val="13"/>
            </w:pPr>
            <w:r>
              <w:t>229.25</w:t>
            </w:r>
          </w:p>
        </w:tc>
        <w:tc>
          <w:tcPr>
            <w:tcW w:w="1643" w:type="dxa"/>
            <w:vAlign w:val="center"/>
          </w:tcPr>
          <w:p>
            <w:pPr>
              <w:pStyle w:val="13"/>
            </w:pPr>
            <w:r>
              <w:t>229.25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13</w:t>
            </w:r>
          </w:p>
        </w:tc>
        <w:tc>
          <w:tcPr>
            <w:tcW w:w="1440" w:type="dxa"/>
            <w:vAlign w:val="center"/>
          </w:tcPr>
          <w:p>
            <w:pPr>
              <w:pStyle w:val="14"/>
            </w:pPr>
            <w:r>
              <w:t>302</w:t>
            </w:r>
          </w:p>
        </w:tc>
        <w:tc>
          <w:tcPr>
            <w:tcW w:w="3670" w:type="dxa"/>
            <w:vAlign w:val="center"/>
          </w:tcPr>
          <w:p>
            <w:pPr>
              <w:pStyle w:val="14"/>
            </w:pPr>
            <w:r>
              <w:t>商品和服务支出</w:t>
            </w:r>
          </w:p>
        </w:tc>
        <w:tc>
          <w:tcPr>
            <w:tcW w:w="1643" w:type="dxa"/>
            <w:vAlign w:val="center"/>
          </w:tcPr>
          <w:p>
            <w:pPr>
              <w:pStyle w:val="13"/>
            </w:pPr>
            <w:r>
              <w:t>113.44</w:t>
            </w:r>
          </w:p>
        </w:tc>
        <w:tc>
          <w:tcPr>
            <w:tcW w:w="1643" w:type="dxa"/>
            <w:vAlign w:val="center"/>
          </w:tcPr>
          <w:p>
            <w:pPr>
              <w:pStyle w:val="13"/>
            </w:pPr>
          </w:p>
        </w:tc>
        <w:tc>
          <w:tcPr>
            <w:tcW w:w="1643" w:type="dxa"/>
            <w:vAlign w:val="center"/>
          </w:tcPr>
          <w:p>
            <w:pPr>
              <w:pStyle w:val="13"/>
            </w:pPr>
            <w:r>
              <w:t>113.44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14</w:t>
            </w:r>
          </w:p>
        </w:tc>
        <w:tc>
          <w:tcPr>
            <w:tcW w:w="1440" w:type="dxa"/>
            <w:vAlign w:val="center"/>
          </w:tcPr>
          <w:p>
            <w:pPr>
              <w:pStyle w:val="14"/>
            </w:pPr>
            <w:r>
              <w:t>30201</w:t>
            </w:r>
          </w:p>
        </w:tc>
        <w:tc>
          <w:tcPr>
            <w:tcW w:w="3670" w:type="dxa"/>
            <w:vAlign w:val="center"/>
          </w:tcPr>
          <w:p>
            <w:pPr>
              <w:pStyle w:val="14"/>
            </w:pPr>
            <w:r>
              <w:t>办公费</w:t>
            </w:r>
          </w:p>
        </w:tc>
        <w:tc>
          <w:tcPr>
            <w:tcW w:w="1643" w:type="dxa"/>
            <w:vAlign w:val="center"/>
          </w:tcPr>
          <w:p>
            <w:pPr>
              <w:pStyle w:val="13"/>
            </w:pPr>
            <w:r>
              <w:t>12.50</w:t>
            </w:r>
          </w:p>
        </w:tc>
        <w:tc>
          <w:tcPr>
            <w:tcW w:w="1643" w:type="dxa"/>
            <w:vAlign w:val="center"/>
          </w:tcPr>
          <w:p>
            <w:pPr>
              <w:pStyle w:val="13"/>
            </w:pPr>
          </w:p>
        </w:tc>
        <w:tc>
          <w:tcPr>
            <w:tcW w:w="1643" w:type="dxa"/>
            <w:vAlign w:val="center"/>
          </w:tcPr>
          <w:p>
            <w:pPr>
              <w:pStyle w:val="13"/>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15</w:t>
            </w:r>
          </w:p>
        </w:tc>
        <w:tc>
          <w:tcPr>
            <w:tcW w:w="1440" w:type="dxa"/>
            <w:vAlign w:val="center"/>
          </w:tcPr>
          <w:p>
            <w:pPr>
              <w:pStyle w:val="14"/>
            </w:pPr>
            <w:r>
              <w:t>30202</w:t>
            </w:r>
          </w:p>
        </w:tc>
        <w:tc>
          <w:tcPr>
            <w:tcW w:w="3670" w:type="dxa"/>
            <w:vAlign w:val="center"/>
          </w:tcPr>
          <w:p>
            <w:pPr>
              <w:pStyle w:val="14"/>
            </w:pPr>
            <w:r>
              <w:t>印刷费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16</w:t>
            </w:r>
          </w:p>
        </w:tc>
        <w:tc>
          <w:tcPr>
            <w:tcW w:w="1440" w:type="dxa"/>
            <w:vAlign w:val="center"/>
          </w:tcPr>
          <w:p>
            <w:pPr>
              <w:pStyle w:val="14"/>
            </w:pPr>
            <w:r>
              <w:t>30205</w:t>
            </w:r>
          </w:p>
        </w:tc>
        <w:tc>
          <w:tcPr>
            <w:tcW w:w="3670" w:type="dxa"/>
            <w:vAlign w:val="center"/>
          </w:tcPr>
          <w:p>
            <w:pPr>
              <w:pStyle w:val="14"/>
            </w:pPr>
            <w:r>
              <w:t>水费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17</w:t>
            </w:r>
          </w:p>
        </w:tc>
        <w:tc>
          <w:tcPr>
            <w:tcW w:w="1440" w:type="dxa"/>
            <w:vAlign w:val="center"/>
          </w:tcPr>
          <w:p>
            <w:pPr>
              <w:pStyle w:val="14"/>
            </w:pPr>
            <w:r>
              <w:t>30206</w:t>
            </w:r>
          </w:p>
        </w:tc>
        <w:tc>
          <w:tcPr>
            <w:tcW w:w="3670" w:type="dxa"/>
            <w:vAlign w:val="center"/>
          </w:tcPr>
          <w:p>
            <w:pPr>
              <w:pStyle w:val="14"/>
            </w:pPr>
            <w:r>
              <w:t>电费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18</w:t>
            </w:r>
          </w:p>
        </w:tc>
        <w:tc>
          <w:tcPr>
            <w:tcW w:w="1440" w:type="dxa"/>
            <w:vAlign w:val="center"/>
          </w:tcPr>
          <w:p>
            <w:pPr>
              <w:pStyle w:val="14"/>
            </w:pPr>
            <w:r>
              <w:t>30207</w:t>
            </w:r>
          </w:p>
        </w:tc>
        <w:tc>
          <w:tcPr>
            <w:tcW w:w="3670" w:type="dxa"/>
            <w:vAlign w:val="center"/>
          </w:tcPr>
          <w:p>
            <w:pPr>
              <w:pStyle w:val="14"/>
            </w:pPr>
            <w:r>
              <w:t>邮电费</w:t>
            </w:r>
          </w:p>
        </w:tc>
        <w:tc>
          <w:tcPr>
            <w:tcW w:w="1643" w:type="dxa"/>
            <w:vAlign w:val="center"/>
          </w:tcPr>
          <w:p>
            <w:pPr>
              <w:pStyle w:val="13"/>
            </w:pPr>
            <w:r>
              <w:t>3.50</w:t>
            </w:r>
          </w:p>
        </w:tc>
        <w:tc>
          <w:tcPr>
            <w:tcW w:w="1643" w:type="dxa"/>
            <w:vAlign w:val="center"/>
          </w:tcPr>
          <w:p>
            <w:pPr>
              <w:pStyle w:val="13"/>
            </w:pPr>
          </w:p>
        </w:tc>
        <w:tc>
          <w:tcPr>
            <w:tcW w:w="1643"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19</w:t>
            </w:r>
          </w:p>
        </w:tc>
        <w:tc>
          <w:tcPr>
            <w:tcW w:w="1440" w:type="dxa"/>
            <w:vAlign w:val="center"/>
          </w:tcPr>
          <w:p>
            <w:pPr>
              <w:pStyle w:val="14"/>
            </w:pPr>
            <w:r>
              <w:t>30208</w:t>
            </w:r>
          </w:p>
        </w:tc>
        <w:tc>
          <w:tcPr>
            <w:tcW w:w="3670" w:type="dxa"/>
            <w:vAlign w:val="center"/>
          </w:tcPr>
          <w:p>
            <w:pPr>
              <w:pStyle w:val="14"/>
            </w:pPr>
            <w:r>
              <w:t>取暖费</w:t>
            </w:r>
          </w:p>
        </w:tc>
        <w:tc>
          <w:tcPr>
            <w:tcW w:w="1643" w:type="dxa"/>
            <w:vAlign w:val="center"/>
          </w:tcPr>
          <w:p>
            <w:pPr>
              <w:pStyle w:val="13"/>
            </w:pPr>
            <w:r>
              <w:t>7.25</w:t>
            </w:r>
          </w:p>
        </w:tc>
        <w:tc>
          <w:tcPr>
            <w:tcW w:w="1643" w:type="dxa"/>
            <w:vAlign w:val="center"/>
          </w:tcPr>
          <w:p>
            <w:pPr>
              <w:pStyle w:val="13"/>
            </w:pPr>
          </w:p>
        </w:tc>
        <w:tc>
          <w:tcPr>
            <w:tcW w:w="1643" w:type="dxa"/>
            <w:vAlign w:val="center"/>
          </w:tcPr>
          <w:p>
            <w:pPr>
              <w:pStyle w:val="13"/>
            </w:pPr>
            <w:r>
              <w:t>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20</w:t>
            </w:r>
          </w:p>
        </w:tc>
        <w:tc>
          <w:tcPr>
            <w:tcW w:w="1440" w:type="dxa"/>
            <w:vAlign w:val="center"/>
          </w:tcPr>
          <w:p>
            <w:pPr>
              <w:pStyle w:val="14"/>
            </w:pPr>
            <w:r>
              <w:t>30211</w:t>
            </w:r>
          </w:p>
        </w:tc>
        <w:tc>
          <w:tcPr>
            <w:tcW w:w="3670" w:type="dxa"/>
            <w:vAlign w:val="center"/>
          </w:tcPr>
          <w:p>
            <w:pPr>
              <w:pStyle w:val="14"/>
            </w:pPr>
            <w:r>
              <w:t>差旅费</w:t>
            </w:r>
          </w:p>
        </w:tc>
        <w:tc>
          <w:tcPr>
            <w:tcW w:w="1643" w:type="dxa"/>
            <w:vAlign w:val="center"/>
          </w:tcPr>
          <w:p>
            <w:pPr>
              <w:pStyle w:val="13"/>
            </w:pPr>
            <w:r>
              <w:t>5.45</w:t>
            </w:r>
          </w:p>
        </w:tc>
        <w:tc>
          <w:tcPr>
            <w:tcW w:w="1643" w:type="dxa"/>
            <w:vAlign w:val="center"/>
          </w:tcPr>
          <w:p>
            <w:pPr>
              <w:pStyle w:val="13"/>
            </w:pPr>
          </w:p>
        </w:tc>
        <w:tc>
          <w:tcPr>
            <w:tcW w:w="1643" w:type="dxa"/>
            <w:vAlign w:val="center"/>
          </w:tcPr>
          <w:p>
            <w:pPr>
              <w:pStyle w:val="13"/>
            </w:pPr>
            <w:r>
              <w:t>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21</w:t>
            </w:r>
          </w:p>
        </w:tc>
        <w:tc>
          <w:tcPr>
            <w:tcW w:w="1440" w:type="dxa"/>
            <w:vAlign w:val="center"/>
          </w:tcPr>
          <w:p>
            <w:pPr>
              <w:pStyle w:val="14"/>
            </w:pPr>
            <w:r>
              <w:t>30213</w:t>
            </w:r>
          </w:p>
        </w:tc>
        <w:tc>
          <w:tcPr>
            <w:tcW w:w="3670" w:type="dxa"/>
            <w:vAlign w:val="center"/>
          </w:tcPr>
          <w:p>
            <w:pPr>
              <w:pStyle w:val="14"/>
            </w:pPr>
            <w:r>
              <w:t>维修(护)费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22</w:t>
            </w:r>
          </w:p>
        </w:tc>
        <w:tc>
          <w:tcPr>
            <w:tcW w:w="1440" w:type="dxa"/>
            <w:vAlign w:val="center"/>
          </w:tcPr>
          <w:p>
            <w:pPr>
              <w:pStyle w:val="14"/>
            </w:pPr>
            <w:r>
              <w:t>30214</w:t>
            </w:r>
          </w:p>
        </w:tc>
        <w:tc>
          <w:tcPr>
            <w:tcW w:w="3670" w:type="dxa"/>
            <w:vAlign w:val="center"/>
          </w:tcPr>
          <w:p>
            <w:pPr>
              <w:pStyle w:val="14"/>
            </w:pPr>
            <w:r>
              <w:t>租赁费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23</w:t>
            </w:r>
          </w:p>
        </w:tc>
        <w:tc>
          <w:tcPr>
            <w:tcW w:w="1440" w:type="dxa"/>
            <w:vAlign w:val="center"/>
          </w:tcPr>
          <w:p>
            <w:pPr>
              <w:pStyle w:val="14"/>
            </w:pPr>
            <w:r>
              <w:t>30226</w:t>
            </w:r>
          </w:p>
        </w:tc>
        <w:tc>
          <w:tcPr>
            <w:tcW w:w="3670" w:type="dxa"/>
            <w:vAlign w:val="center"/>
          </w:tcPr>
          <w:p>
            <w:pPr>
              <w:pStyle w:val="14"/>
            </w:pPr>
            <w:r>
              <w:t>劳务费</w:t>
            </w:r>
          </w:p>
        </w:tc>
        <w:tc>
          <w:tcPr>
            <w:tcW w:w="1643" w:type="dxa"/>
            <w:vAlign w:val="center"/>
          </w:tcPr>
          <w:p>
            <w:pPr>
              <w:pStyle w:val="13"/>
            </w:pPr>
            <w:r>
              <w:t>14.64</w:t>
            </w:r>
          </w:p>
        </w:tc>
        <w:tc>
          <w:tcPr>
            <w:tcW w:w="1643" w:type="dxa"/>
            <w:vAlign w:val="center"/>
          </w:tcPr>
          <w:p>
            <w:pPr>
              <w:pStyle w:val="13"/>
            </w:pPr>
          </w:p>
        </w:tc>
        <w:tc>
          <w:tcPr>
            <w:tcW w:w="1643" w:type="dxa"/>
            <w:vAlign w:val="center"/>
          </w:tcPr>
          <w:p>
            <w:pPr>
              <w:pStyle w:val="13"/>
            </w:pPr>
            <w:r>
              <w:t>14.64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24</w:t>
            </w:r>
          </w:p>
        </w:tc>
        <w:tc>
          <w:tcPr>
            <w:tcW w:w="1440" w:type="dxa"/>
            <w:vAlign w:val="center"/>
          </w:tcPr>
          <w:p>
            <w:pPr>
              <w:pStyle w:val="14"/>
            </w:pPr>
            <w:r>
              <w:t>30228</w:t>
            </w:r>
          </w:p>
        </w:tc>
        <w:tc>
          <w:tcPr>
            <w:tcW w:w="3670" w:type="dxa"/>
            <w:vAlign w:val="center"/>
          </w:tcPr>
          <w:p>
            <w:pPr>
              <w:pStyle w:val="14"/>
            </w:pPr>
            <w:r>
              <w:t>工会经费</w:t>
            </w:r>
          </w:p>
        </w:tc>
        <w:tc>
          <w:tcPr>
            <w:tcW w:w="1643" w:type="dxa"/>
            <w:vAlign w:val="center"/>
          </w:tcPr>
          <w:p>
            <w:pPr>
              <w:pStyle w:val="13"/>
            </w:pPr>
            <w:r>
              <w:t>3.40</w:t>
            </w:r>
          </w:p>
        </w:tc>
        <w:tc>
          <w:tcPr>
            <w:tcW w:w="1643" w:type="dxa"/>
            <w:vAlign w:val="center"/>
          </w:tcPr>
          <w:p>
            <w:pPr>
              <w:pStyle w:val="13"/>
            </w:pPr>
          </w:p>
        </w:tc>
        <w:tc>
          <w:tcPr>
            <w:tcW w:w="1643" w:type="dxa"/>
            <w:vAlign w:val="center"/>
          </w:tcPr>
          <w:p>
            <w:pPr>
              <w:pStyle w:val="13"/>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25</w:t>
            </w:r>
          </w:p>
        </w:tc>
        <w:tc>
          <w:tcPr>
            <w:tcW w:w="1440" w:type="dxa"/>
            <w:vAlign w:val="center"/>
          </w:tcPr>
          <w:p>
            <w:pPr>
              <w:pStyle w:val="14"/>
            </w:pPr>
            <w:r>
              <w:t>30229</w:t>
            </w:r>
          </w:p>
        </w:tc>
        <w:tc>
          <w:tcPr>
            <w:tcW w:w="3670" w:type="dxa"/>
            <w:vAlign w:val="center"/>
          </w:tcPr>
          <w:p>
            <w:pPr>
              <w:pStyle w:val="14"/>
            </w:pPr>
            <w:r>
              <w:t>福利费</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26</w:t>
            </w:r>
          </w:p>
        </w:tc>
        <w:tc>
          <w:tcPr>
            <w:tcW w:w="1440" w:type="dxa"/>
            <w:vAlign w:val="center"/>
          </w:tcPr>
          <w:p>
            <w:pPr>
              <w:pStyle w:val="14"/>
            </w:pPr>
            <w:r>
              <w:t>30239</w:t>
            </w:r>
          </w:p>
        </w:tc>
        <w:tc>
          <w:tcPr>
            <w:tcW w:w="3670" w:type="dxa"/>
            <w:vAlign w:val="center"/>
          </w:tcPr>
          <w:p>
            <w:pPr>
              <w:pStyle w:val="14"/>
            </w:pPr>
            <w:r>
              <w:t>其他交通费用</w:t>
            </w:r>
          </w:p>
        </w:tc>
        <w:tc>
          <w:tcPr>
            <w:tcW w:w="1643" w:type="dxa"/>
            <w:vAlign w:val="center"/>
          </w:tcPr>
          <w:p>
            <w:pPr>
              <w:pStyle w:val="13"/>
            </w:pPr>
            <w:r>
              <w:t>43.20</w:t>
            </w:r>
          </w:p>
        </w:tc>
        <w:tc>
          <w:tcPr>
            <w:tcW w:w="1643" w:type="dxa"/>
            <w:vAlign w:val="center"/>
          </w:tcPr>
          <w:p>
            <w:pPr>
              <w:pStyle w:val="13"/>
            </w:pPr>
          </w:p>
        </w:tc>
        <w:tc>
          <w:tcPr>
            <w:tcW w:w="1643" w:type="dxa"/>
            <w:vAlign w:val="center"/>
          </w:tcPr>
          <w:p>
            <w:pPr>
              <w:pStyle w:val="13"/>
            </w:pPr>
            <w:r>
              <w:t>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27</w:t>
            </w:r>
          </w:p>
        </w:tc>
        <w:tc>
          <w:tcPr>
            <w:tcW w:w="1440" w:type="dxa"/>
            <w:vAlign w:val="center"/>
          </w:tcPr>
          <w:p>
            <w:pPr>
              <w:pStyle w:val="14"/>
            </w:pPr>
            <w:r>
              <w:t>303</w:t>
            </w:r>
          </w:p>
        </w:tc>
        <w:tc>
          <w:tcPr>
            <w:tcW w:w="3670" w:type="dxa"/>
            <w:vAlign w:val="center"/>
          </w:tcPr>
          <w:p>
            <w:pPr>
              <w:pStyle w:val="14"/>
            </w:pPr>
            <w:r>
              <w:t>对个人和家庭的补助</w:t>
            </w:r>
          </w:p>
        </w:tc>
        <w:tc>
          <w:tcPr>
            <w:tcW w:w="1643" w:type="dxa"/>
            <w:vAlign w:val="center"/>
          </w:tcPr>
          <w:p>
            <w:pPr>
              <w:pStyle w:val="13"/>
            </w:pPr>
            <w:r>
              <w:t>81.66</w:t>
            </w:r>
          </w:p>
        </w:tc>
        <w:tc>
          <w:tcPr>
            <w:tcW w:w="1643" w:type="dxa"/>
            <w:vAlign w:val="center"/>
          </w:tcPr>
          <w:p>
            <w:pPr>
              <w:pStyle w:val="13"/>
            </w:pPr>
            <w:r>
              <w:t>81.66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28</w:t>
            </w:r>
          </w:p>
        </w:tc>
        <w:tc>
          <w:tcPr>
            <w:tcW w:w="1440" w:type="dxa"/>
            <w:vAlign w:val="center"/>
          </w:tcPr>
          <w:p>
            <w:pPr>
              <w:pStyle w:val="14"/>
            </w:pPr>
            <w:r>
              <w:t>30301</w:t>
            </w:r>
          </w:p>
        </w:tc>
        <w:tc>
          <w:tcPr>
            <w:tcW w:w="3670" w:type="dxa"/>
            <w:vAlign w:val="center"/>
          </w:tcPr>
          <w:p>
            <w:pPr>
              <w:pStyle w:val="14"/>
            </w:pPr>
            <w:r>
              <w:t>离休费</w:t>
            </w:r>
          </w:p>
        </w:tc>
        <w:tc>
          <w:tcPr>
            <w:tcW w:w="1643" w:type="dxa"/>
            <w:vAlign w:val="center"/>
          </w:tcPr>
          <w:p>
            <w:pPr>
              <w:pStyle w:val="13"/>
            </w:pPr>
            <w:r>
              <w:t>1.94</w:t>
            </w:r>
          </w:p>
        </w:tc>
        <w:tc>
          <w:tcPr>
            <w:tcW w:w="1643" w:type="dxa"/>
            <w:vAlign w:val="center"/>
          </w:tcPr>
          <w:p>
            <w:pPr>
              <w:pStyle w:val="13"/>
            </w:pPr>
            <w:r>
              <w:t>1.94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29</w:t>
            </w:r>
          </w:p>
        </w:tc>
        <w:tc>
          <w:tcPr>
            <w:tcW w:w="1440" w:type="dxa"/>
            <w:vAlign w:val="center"/>
          </w:tcPr>
          <w:p>
            <w:pPr>
              <w:pStyle w:val="14"/>
            </w:pPr>
            <w:r>
              <w:t>30302</w:t>
            </w:r>
          </w:p>
        </w:tc>
        <w:tc>
          <w:tcPr>
            <w:tcW w:w="3670" w:type="dxa"/>
            <w:vAlign w:val="center"/>
          </w:tcPr>
          <w:p>
            <w:pPr>
              <w:pStyle w:val="14"/>
            </w:pPr>
            <w:r>
              <w:t>退休费</w:t>
            </w:r>
          </w:p>
        </w:tc>
        <w:tc>
          <w:tcPr>
            <w:tcW w:w="1643" w:type="dxa"/>
            <w:vAlign w:val="center"/>
          </w:tcPr>
          <w:p>
            <w:pPr>
              <w:pStyle w:val="13"/>
            </w:pPr>
            <w:r>
              <w:t>73.03</w:t>
            </w:r>
          </w:p>
        </w:tc>
        <w:tc>
          <w:tcPr>
            <w:tcW w:w="1643" w:type="dxa"/>
            <w:vAlign w:val="center"/>
          </w:tcPr>
          <w:p>
            <w:pPr>
              <w:pStyle w:val="13"/>
            </w:pPr>
            <w:r>
              <w:t>73.03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30</w:t>
            </w:r>
          </w:p>
        </w:tc>
        <w:tc>
          <w:tcPr>
            <w:tcW w:w="1440" w:type="dxa"/>
            <w:vAlign w:val="center"/>
          </w:tcPr>
          <w:p>
            <w:pPr>
              <w:pStyle w:val="14"/>
            </w:pPr>
            <w:r>
              <w:t>30305</w:t>
            </w:r>
          </w:p>
        </w:tc>
        <w:tc>
          <w:tcPr>
            <w:tcW w:w="3670" w:type="dxa"/>
            <w:vAlign w:val="center"/>
          </w:tcPr>
          <w:p>
            <w:pPr>
              <w:pStyle w:val="14"/>
            </w:pPr>
            <w:r>
              <w:t>生活补助</w:t>
            </w:r>
          </w:p>
        </w:tc>
        <w:tc>
          <w:tcPr>
            <w:tcW w:w="1643" w:type="dxa"/>
            <w:vAlign w:val="center"/>
          </w:tcPr>
          <w:p>
            <w:pPr>
              <w:pStyle w:val="13"/>
            </w:pPr>
            <w:r>
              <w:t>5.60</w:t>
            </w:r>
          </w:p>
        </w:tc>
        <w:tc>
          <w:tcPr>
            <w:tcW w:w="1643" w:type="dxa"/>
            <w:vAlign w:val="center"/>
          </w:tcPr>
          <w:p>
            <w:pPr>
              <w:pStyle w:val="13"/>
            </w:pPr>
            <w:r>
              <w:t>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31</w:t>
            </w:r>
          </w:p>
        </w:tc>
        <w:tc>
          <w:tcPr>
            <w:tcW w:w="1440" w:type="dxa"/>
            <w:vAlign w:val="center"/>
          </w:tcPr>
          <w:p>
            <w:pPr>
              <w:pStyle w:val="14"/>
            </w:pPr>
            <w:r>
              <w:t>30309</w:t>
            </w:r>
          </w:p>
        </w:tc>
        <w:tc>
          <w:tcPr>
            <w:tcW w:w="3670" w:type="dxa"/>
            <w:vAlign w:val="center"/>
          </w:tcPr>
          <w:p>
            <w:pPr>
              <w:pStyle w:val="14"/>
            </w:pPr>
            <w:r>
              <w:t>奖励金</w:t>
            </w:r>
          </w:p>
        </w:tc>
        <w:tc>
          <w:tcPr>
            <w:tcW w:w="1643" w:type="dxa"/>
            <w:vAlign w:val="center"/>
          </w:tcPr>
          <w:p>
            <w:pPr>
              <w:pStyle w:val="13"/>
            </w:pPr>
            <w:r>
              <w:t>0.15</w:t>
            </w:r>
          </w:p>
        </w:tc>
        <w:tc>
          <w:tcPr>
            <w:tcW w:w="1643" w:type="dxa"/>
            <w:vAlign w:val="center"/>
          </w:tcPr>
          <w:p>
            <w:pPr>
              <w:pStyle w:val="13"/>
            </w:pPr>
            <w:r>
              <w:t>0.15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32</w:t>
            </w:r>
          </w:p>
        </w:tc>
        <w:tc>
          <w:tcPr>
            <w:tcW w:w="1440" w:type="dxa"/>
            <w:vAlign w:val="center"/>
          </w:tcPr>
          <w:p>
            <w:pPr>
              <w:pStyle w:val="14"/>
            </w:pPr>
            <w:r>
              <w:t>30399</w:t>
            </w:r>
          </w:p>
        </w:tc>
        <w:tc>
          <w:tcPr>
            <w:tcW w:w="3670" w:type="dxa"/>
            <w:vAlign w:val="center"/>
          </w:tcPr>
          <w:p>
            <w:pPr>
              <w:pStyle w:val="14"/>
            </w:pPr>
            <w:r>
              <w:t>其他对个人和家庭的补助</w:t>
            </w:r>
          </w:p>
        </w:tc>
        <w:tc>
          <w:tcPr>
            <w:tcW w:w="1643" w:type="dxa"/>
            <w:vAlign w:val="center"/>
          </w:tcPr>
          <w:p>
            <w:pPr>
              <w:pStyle w:val="13"/>
            </w:pPr>
            <w:r>
              <w:t>0.94</w:t>
            </w:r>
          </w:p>
        </w:tc>
        <w:tc>
          <w:tcPr>
            <w:tcW w:w="1643" w:type="dxa"/>
            <w:vAlign w:val="center"/>
          </w:tcPr>
          <w:p>
            <w:pPr>
              <w:pStyle w:val="13"/>
            </w:pPr>
            <w:r>
              <w:t>0.94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33</w:t>
            </w:r>
          </w:p>
        </w:tc>
        <w:tc>
          <w:tcPr>
            <w:tcW w:w="1440" w:type="dxa"/>
            <w:vAlign w:val="center"/>
          </w:tcPr>
          <w:p>
            <w:pPr>
              <w:pStyle w:val="14"/>
            </w:pPr>
            <w:r>
              <w:t>310</w:t>
            </w:r>
          </w:p>
        </w:tc>
        <w:tc>
          <w:tcPr>
            <w:tcW w:w="3670" w:type="dxa"/>
            <w:vAlign w:val="center"/>
          </w:tcPr>
          <w:p>
            <w:pPr>
              <w:pStyle w:val="14"/>
            </w:pPr>
            <w:r>
              <w:t>资本性支出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pPr>
              <w:pStyle w:val="15"/>
            </w:pPr>
            <w:r>
              <w:t>34</w:t>
            </w:r>
          </w:p>
        </w:tc>
        <w:tc>
          <w:tcPr>
            <w:tcW w:w="1440" w:type="dxa"/>
            <w:vAlign w:val="center"/>
          </w:tcPr>
          <w:p>
            <w:pPr>
              <w:pStyle w:val="14"/>
            </w:pPr>
            <w:r>
              <w:t>31002</w:t>
            </w:r>
          </w:p>
        </w:tc>
        <w:tc>
          <w:tcPr>
            <w:tcW w:w="3670" w:type="dxa"/>
            <w:vAlign w:val="center"/>
          </w:tcPr>
          <w:p>
            <w:pPr>
              <w:pStyle w:val="14"/>
            </w:pPr>
            <w:r>
              <w:t>办公设备购置</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12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560"/>
        <w:gridCol w:w="358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5" w:type="dxa"/>
            <w:gridSpan w:val="3"/>
            <w:tcBorders>
              <w:top w:val="single" w:color="FFFFFF" w:sz="6" w:space="0"/>
              <w:left w:val="single" w:color="FFFFFF" w:sz="6" w:space="0"/>
              <w:right w:val="single" w:color="FFFFFF" w:sz="6" w:space="0"/>
            </w:tcBorders>
            <w:vAlign w:val="center"/>
          </w:tcPr>
          <w:p>
            <w:pPr>
              <w:pStyle w:val="11"/>
            </w:pPr>
            <w:r>
              <w:t>981灵寿县灵寿镇人民政府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restart"/>
            <w:vAlign w:val="center"/>
          </w:tcPr>
          <w:p>
            <w:pPr>
              <w:pStyle w:val="12"/>
            </w:pPr>
            <w:r>
              <w:t>序号</w:t>
            </w:r>
          </w:p>
        </w:tc>
        <w:tc>
          <w:tcPr>
            <w:tcW w:w="514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continue"/>
          </w:tcPr>
          <w:p/>
        </w:tc>
        <w:tc>
          <w:tcPr>
            <w:tcW w:w="1560" w:type="dxa"/>
            <w:vAlign w:val="center"/>
          </w:tcPr>
          <w:p>
            <w:pPr>
              <w:pStyle w:val="12"/>
            </w:pPr>
            <w:r>
              <w:t>科目编码</w:t>
            </w:r>
          </w:p>
        </w:tc>
        <w:tc>
          <w:tcPr>
            <w:tcW w:w="358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Align w:val="center"/>
          </w:tcPr>
          <w:p>
            <w:pPr>
              <w:pStyle w:val="12"/>
            </w:pPr>
            <w:r>
              <w:t>栏次</w:t>
            </w:r>
          </w:p>
        </w:tc>
        <w:tc>
          <w:tcPr>
            <w:tcW w:w="1560" w:type="dxa"/>
            <w:vAlign w:val="center"/>
          </w:tcPr>
          <w:p>
            <w:pPr>
              <w:pStyle w:val="12"/>
            </w:pPr>
            <w:r>
              <w:t>1</w:t>
            </w:r>
          </w:p>
        </w:tc>
        <w:tc>
          <w:tcPr>
            <w:tcW w:w="358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w:t>
            </w:r>
          </w:p>
        </w:tc>
        <w:tc>
          <w:tcPr>
            <w:tcW w:w="1560" w:type="dxa"/>
            <w:vAlign w:val="center"/>
          </w:tcPr>
          <w:p>
            <w:pPr>
              <w:pStyle w:val="18"/>
            </w:pPr>
          </w:p>
        </w:tc>
        <w:tc>
          <w:tcPr>
            <w:tcW w:w="3588" w:type="dxa"/>
            <w:vAlign w:val="center"/>
          </w:tcPr>
          <w:p>
            <w:pPr>
              <w:pStyle w:val="16"/>
            </w:pPr>
            <w:r>
              <w:t>合计</w:t>
            </w:r>
          </w:p>
        </w:tc>
        <w:tc>
          <w:tcPr>
            <w:tcW w:w="1643" w:type="dxa"/>
            <w:vAlign w:val="center"/>
          </w:tcPr>
          <w:p>
            <w:pPr>
              <w:pStyle w:val="17"/>
            </w:pPr>
            <w:r>
              <w:t>154.40</w:t>
            </w:r>
          </w:p>
        </w:tc>
        <w:tc>
          <w:tcPr>
            <w:tcW w:w="1643" w:type="dxa"/>
            <w:vAlign w:val="center"/>
          </w:tcPr>
          <w:p>
            <w:pPr>
              <w:pStyle w:val="17"/>
            </w:pPr>
          </w:p>
        </w:tc>
        <w:tc>
          <w:tcPr>
            <w:tcW w:w="1643" w:type="dxa"/>
            <w:vAlign w:val="center"/>
          </w:tcPr>
          <w:p>
            <w:pPr>
              <w:pStyle w:val="17"/>
            </w:pPr>
            <w:r>
              <w:t>154.40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w:t>
            </w:r>
          </w:p>
        </w:tc>
        <w:tc>
          <w:tcPr>
            <w:tcW w:w="1560" w:type="dxa"/>
            <w:vAlign w:val="center"/>
          </w:tcPr>
          <w:p>
            <w:pPr>
              <w:pStyle w:val="14"/>
            </w:pPr>
            <w:r>
              <w:t>212</w:t>
            </w:r>
          </w:p>
        </w:tc>
        <w:tc>
          <w:tcPr>
            <w:tcW w:w="3588" w:type="dxa"/>
            <w:vAlign w:val="center"/>
          </w:tcPr>
          <w:p>
            <w:pPr>
              <w:pStyle w:val="14"/>
            </w:pPr>
            <w:r>
              <w:t>城乡社区支出</w:t>
            </w:r>
          </w:p>
        </w:tc>
        <w:tc>
          <w:tcPr>
            <w:tcW w:w="1643" w:type="dxa"/>
            <w:vAlign w:val="center"/>
          </w:tcPr>
          <w:p>
            <w:pPr>
              <w:pStyle w:val="13"/>
            </w:pPr>
            <w:r>
              <w:t>115.88</w:t>
            </w:r>
          </w:p>
        </w:tc>
        <w:tc>
          <w:tcPr>
            <w:tcW w:w="1643" w:type="dxa"/>
            <w:vAlign w:val="center"/>
          </w:tcPr>
          <w:p>
            <w:pPr>
              <w:pStyle w:val="13"/>
            </w:pPr>
          </w:p>
        </w:tc>
        <w:tc>
          <w:tcPr>
            <w:tcW w:w="1643" w:type="dxa"/>
            <w:vAlign w:val="center"/>
          </w:tcPr>
          <w:p>
            <w:pPr>
              <w:pStyle w:val="13"/>
            </w:pPr>
            <w:r>
              <w:t>115.88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w:t>
            </w:r>
          </w:p>
        </w:tc>
        <w:tc>
          <w:tcPr>
            <w:tcW w:w="1560" w:type="dxa"/>
            <w:vAlign w:val="center"/>
          </w:tcPr>
          <w:p>
            <w:pPr>
              <w:pStyle w:val="14"/>
            </w:pPr>
            <w:r>
              <w:t>21208</w:t>
            </w:r>
          </w:p>
        </w:tc>
        <w:tc>
          <w:tcPr>
            <w:tcW w:w="3588" w:type="dxa"/>
            <w:vAlign w:val="center"/>
          </w:tcPr>
          <w:p>
            <w:pPr>
              <w:pStyle w:val="14"/>
            </w:pPr>
            <w:r>
              <w:t>国有土地使用权出让收入安排的支出</w:t>
            </w:r>
          </w:p>
        </w:tc>
        <w:tc>
          <w:tcPr>
            <w:tcW w:w="1643" w:type="dxa"/>
            <w:vAlign w:val="center"/>
          </w:tcPr>
          <w:p>
            <w:pPr>
              <w:pStyle w:val="13"/>
            </w:pPr>
            <w:r>
              <w:t>115.88</w:t>
            </w:r>
          </w:p>
        </w:tc>
        <w:tc>
          <w:tcPr>
            <w:tcW w:w="1643" w:type="dxa"/>
            <w:vAlign w:val="center"/>
          </w:tcPr>
          <w:p>
            <w:pPr>
              <w:pStyle w:val="13"/>
            </w:pPr>
          </w:p>
        </w:tc>
        <w:tc>
          <w:tcPr>
            <w:tcW w:w="1643" w:type="dxa"/>
            <w:vAlign w:val="center"/>
          </w:tcPr>
          <w:p>
            <w:pPr>
              <w:pStyle w:val="13"/>
            </w:pPr>
            <w:r>
              <w:t>115.88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w:t>
            </w:r>
          </w:p>
        </w:tc>
        <w:tc>
          <w:tcPr>
            <w:tcW w:w="1560" w:type="dxa"/>
            <w:vAlign w:val="center"/>
          </w:tcPr>
          <w:p>
            <w:pPr>
              <w:pStyle w:val="14"/>
            </w:pPr>
            <w:r>
              <w:t>2120801</w:t>
            </w:r>
          </w:p>
        </w:tc>
        <w:tc>
          <w:tcPr>
            <w:tcW w:w="3588" w:type="dxa"/>
            <w:vAlign w:val="center"/>
          </w:tcPr>
          <w:p>
            <w:pPr>
              <w:pStyle w:val="14"/>
            </w:pPr>
            <w:r>
              <w:t>征地和拆迁补偿支出</w:t>
            </w:r>
          </w:p>
        </w:tc>
        <w:tc>
          <w:tcPr>
            <w:tcW w:w="1643" w:type="dxa"/>
            <w:vAlign w:val="center"/>
          </w:tcPr>
          <w:p>
            <w:pPr>
              <w:pStyle w:val="13"/>
              <w:rPr>
                <w:rFonts w:hint="default" w:eastAsia="方正书宋_GBK"/>
                <w:lang w:val="en-US" w:eastAsia="zh-CN"/>
              </w:rPr>
            </w:pPr>
            <w:r>
              <w:t>65.</w:t>
            </w:r>
            <w:r>
              <w:rPr>
                <w:rFonts w:hint="eastAsia"/>
                <w:lang w:val="en-US" w:eastAsia="zh-CN"/>
              </w:rPr>
              <w:t>19</w:t>
            </w:r>
          </w:p>
        </w:tc>
        <w:tc>
          <w:tcPr>
            <w:tcW w:w="1643" w:type="dxa"/>
            <w:vAlign w:val="center"/>
          </w:tcPr>
          <w:p>
            <w:pPr>
              <w:pStyle w:val="13"/>
            </w:pPr>
          </w:p>
        </w:tc>
        <w:tc>
          <w:tcPr>
            <w:tcW w:w="1643" w:type="dxa"/>
            <w:vAlign w:val="center"/>
          </w:tcPr>
          <w:p>
            <w:pPr>
              <w:pStyle w:val="13"/>
              <w:rPr>
                <w:rFonts w:hint="default" w:eastAsia="方正书宋_GBK"/>
                <w:lang w:val="en-US" w:eastAsia="zh-CN"/>
              </w:rPr>
            </w:pPr>
            <w:r>
              <w:t>65.</w:t>
            </w:r>
            <w:r>
              <w:rPr>
                <w:rFonts w:hint="eastAsia"/>
                <w:lang w:val="en-US" w:eastAsia="zh-CN"/>
              </w:rPr>
              <w:t>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5</w:t>
            </w:r>
          </w:p>
        </w:tc>
        <w:tc>
          <w:tcPr>
            <w:tcW w:w="1560" w:type="dxa"/>
            <w:vAlign w:val="center"/>
          </w:tcPr>
          <w:p>
            <w:pPr>
              <w:pStyle w:val="14"/>
            </w:pPr>
            <w:r>
              <w:t>2120816</w:t>
            </w:r>
          </w:p>
        </w:tc>
        <w:tc>
          <w:tcPr>
            <w:tcW w:w="3588" w:type="dxa"/>
            <w:vAlign w:val="center"/>
          </w:tcPr>
          <w:p>
            <w:pPr>
              <w:pStyle w:val="14"/>
            </w:pPr>
            <w:r>
              <w:t>农业农村生态环境支出</w:t>
            </w:r>
          </w:p>
        </w:tc>
        <w:tc>
          <w:tcPr>
            <w:tcW w:w="1643" w:type="dxa"/>
            <w:vAlign w:val="center"/>
          </w:tcPr>
          <w:p>
            <w:pPr>
              <w:pStyle w:val="13"/>
            </w:pPr>
            <w:r>
              <w:t>50.68</w:t>
            </w:r>
          </w:p>
        </w:tc>
        <w:tc>
          <w:tcPr>
            <w:tcW w:w="1643" w:type="dxa"/>
            <w:vAlign w:val="center"/>
          </w:tcPr>
          <w:p>
            <w:pPr>
              <w:pStyle w:val="13"/>
            </w:pPr>
          </w:p>
        </w:tc>
        <w:tc>
          <w:tcPr>
            <w:tcW w:w="1643" w:type="dxa"/>
            <w:vAlign w:val="center"/>
          </w:tcPr>
          <w:p>
            <w:pPr>
              <w:pStyle w:val="13"/>
            </w:pPr>
            <w:r>
              <w:t>50.68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6</w:t>
            </w:r>
          </w:p>
        </w:tc>
        <w:tc>
          <w:tcPr>
            <w:tcW w:w="1560" w:type="dxa"/>
            <w:vAlign w:val="center"/>
          </w:tcPr>
          <w:p>
            <w:pPr>
              <w:pStyle w:val="14"/>
            </w:pPr>
            <w:r>
              <w:t>229</w:t>
            </w:r>
          </w:p>
        </w:tc>
        <w:tc>
          <w:tcPr>
            <w:tcW w:w="3588" w:type="dxa"/>
            <w:vAlign w:val="center"/>
          </w:tcPr>
          <w:p>
            <w:pPr>
              <w:pStyle w:val="14"/>
            </w:pPr>
            <w:r>
              <w:t>其他支出</w:t>
            </w:r>
          </w:p>
        </w:tc>
        <w:tc>
          <w:tcPr>
            <w:tcW w:w="1643" w:type="dxa"/>
            <w:vAlign w:val="center"/>
          </w:tcPr>
          <w:p>
            <w:pPr>
              <w:pStyle w:val="13"/>
            </w:pPr>
            <w:r>
              <w:t>38.52</w:t>
            </w:r>
          </w:p>
        </w:tc>
        <w:tc>
          <w:tcPr>
            <w:tcW w:w="1643" w:type="dxa"/>
            <w:vAlign w:val="center"/>
          </w:tcPr>
          <w:p>
            <w:pPr>
              <w:pStyle w:val="13"/>
            </w:pPr>
          </w:p>
        </w:tc>
        <w:tc>
          <w:tcPr>
            <w:tcW w:w="1643" w:type="dxa"/>
            <w:vAlign w:val="center"/>
          </w:tcPr>
          <w:p>
            <w:pPr>
              <w:pStyle w:val="13"/>
            </w:pPr>
            <w:r>
              <w:t>38.52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7</w:t>
            </w:r>
          </w:p>
        </w:tc>
        <w:tc>
          <w:tcPr>
            <w:tcW w:w="1560" w:type="dxa"/>
            <w:vAlign w:val="center"/>
          </w:tcPr>
          <w:p>
            <w:pPr>
              <w:pStyle w:val="14"/>
            </w:pPr>
            <w:r>
              <w:t>22904</w:t>
            </w:r>
          </w:p>
        </w:tc>
        <w:tc>
          <w:tcPr>
            <w:tcW w:w="3588" w:type="dxa"/>
            <w:vAlign w:val="center"/>
          </w:tcPr>
          <w:p>
            <w:pPr>
              <w:pStyle w:val="14"/>
            </w:pPr>
            <w:r>
              <w:t>其他政府性基金及对应专项债务收入安排的支出</w:t>
            </w:r>
          </w:p>
        </w:tc>
        <w:tc>
          <w:tcPr>
            <w:tcW w:w="1643" w:type="dxa"/>
            <w:vAlign w:val="center"/>
          </w:tcPr>
          <w:p>
            <w:pPr>
              <w:pStyle w:val="13"/>
            </w:pPr>
            <w:r>
              <w:t>38.52</w:t>
            </w:r>
          </w:p>
        </w:tc>
        <w:tc>
          <w:tcPr>
            <w:tcW w:w="1643" w:type="dxa"/>
            <w:vAlign w:val="center"/>
          </w:tcPr>
          <w:p>
            <w:pPr>
              <w:pStyle w:val="13"/>
            </w:pPr>
          </w:p>
        </w:tc>
        <w:tc>
          <w:tcPr>
            <w:tcW w:w="1643" w:type="dxa"/>
            <w:vAlign w:val="center"/>
          </w:tcPr>
          <w:p>
            <w:pPr>
              <w:pStyle w:val="13"/>
            </w:pPr>
            <w:r>
              <w:t>38.52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8</w:t>
            </w:r>
          </w:p>
        </w:tc>
        <w:tc>
          <w:tcPr>
            <w:tcW w:w="1560" w:type="dxa"/>
            <w:vAlign w:val="center"/>
          </w:tcPr>
          <w:p>
            <w:pPr>
              <w:pStyle w:val="14"/>
            </w:pPr>
            <w:r>
              <w:t>2290401</w:t>
            </w:r>
          </w:p>
        </w:tc>
        <w:tc>
          <w:tcPr>
            <w:tcW w:w="3588" w:type="dxa"/>
            <w:vAlign w:val="center"/>
          </w:tcPr>
          <w:p>
            <w:pPr>
              <w:pStyle w:val="14"/>
            </w:pPr>
            <w:r>
              <w:t>其他政府性基金安排的支出</w:t>
            </w:r>
          </w:p>
        </w:tc>
        <w:tc>
          <w:tcPr>
            <w:tcW w:w="1643" w:type="dxa"/>
            <w:vAlign w:val="center"/>
          </w:tcPr>
          <w:p>
            <w:pPr>
              <w:pStyle w:val="13"/>
            </w:pPr>
            <w:r>
              <w:t>38.52</w:t>
            </w:r>
          </w:p>
        </w:tc>
        <w:tc>
          <w:tcPr>
            <w:tcW w:w="1643" w:type="dxa"/>
            <w:vAlign w:val="center"/>
          </w:tcPr>
          <w:p>
            <w:pPr>
              <w:pStyle w:val="13"/>
            </w:pPr>
          </w:p>
        </w:tc>
        <w:tc>
          <w:tcPr>
            <w:tcW w:w="1643" w:type="dxa"/>
            <w:vAlign w:val="center"/>
          </w:tcPr>
          <w:p>
            <w:pPr>
              <w:pStyle w:val="13"/>
            </w:pPr>
            <w:r>
              <w:t>38.52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14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2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10" w:type="dxa"/>
            <w:gridSpan w:val="3"/>
            <w:tcBorders>
              <w:top w:val="single" w:color="FFFFFF" w:sz="6" w:space="0"/>
              <w:left w:val="single" w:color="FFFFFF" w:sz="6" w:space="0"/>
              <w:right w:val="single" w:color="FFFFFF" w:sz="6" w:space="0"/>
            </w:tcBorders>
            <w:vAlign w:val="center"/>
          </w:tcPr>
          <w:p>
            <w:pPr>
              <w:pStyle w:val="11"/>
            </w:pPr>
            <w:r>
              <w:t>981灵寿县灵寿镇人民政府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4"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4"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21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7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0" w:type="dxa"/>
            <w:gridSpan w:val="3"/>
            <w:tcBorders>
              <w:top w:val="single" w:color="FFFFFF" w:sz="6" w:space="0"/>
              <w:left w:val="single" w:color="FFFFFF" w:sz="6" w:space="0"/>
              <w:right w:val="single" w:color="FFFFFF" w:sz="6" w:space="0"/>
            </w:tcBorders>
            <w:vAlign w:val="center"/>
          </w:tcPr>
          <w:p>
            <w:pPr>
              <w:pStyle w:val="11"/>
            </w:pPr>
            <w:r>
              <w:t>981灵寿县灵寿镇人民政府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74"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74"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7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4"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灵寿县灵寿镇人民政府2022年部门预算信息公开情况说明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灵寿县灵寿镇人民政府2022年部门预算信息公开情况说明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highlight w:val="none"/>
        </w:rPr>
        <w:t>按照《</w:t>
      </w:r>
      <w:r>
        <w:rPr>
          <w:rFonts w:hint="eastAsia" w:ascii="Times New Roman" w:hAnsi="Times New Roman" w:eastAsia="方正仿宋_GBK" w:cs="Times New Roman"/>
          <w:color w:val="000000"/>
          <w:sz w:val="28"/>
          <w:highlight w:val="none"/>
        </w:rPr>
        <w:t>中华人民共和国</w:t>
      </w:r>
      <w:bookmarkStart w:id="18" w:name="_GoBack"/>
      <w:bookmarkEnd w:id="18"/>
      <w:r>
        <w:rPr>
          <w:rFonts w:ascii="Times New Roman" w:hAnsi="Times New Roman" w:eastAsia="方正仿宋_GBK" w:cs="Times New Roman"/>
          <w:color w:val="000000"/>
          <w:sz w:val="28"/>
          <w:highlight w:val="none"/>
        </w:rPr>
        <w:t>预算法》</w:t>
      </w:r>
      <w:r>
        <w:rPr>
          <w:rFonts w:ascii="Times New Roman" w:hAnsi="Times New Roman" w:eastAsia="方正仿宋_GBK" w:cs="Times New Roman"/>
          <w:color w:val="000000"/>
          <w:sz w:val="28"/>
        </w:rPr>
        <w:t>、《地方预决算公开操作规程》和《关于进一步推进预算公开工作的实施意见》规定，现将灵寿县灵寿镇人民政府2022年部门预算公开如下：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pPr>
        <w:pStyle w:val="19"/>
      </w:pPr>
      <w:r>
        <w:t>(二)讨论和决定本乡镇经济建设、政治建设、文化建设、社会建设、生态文明建设和党的建设以及乡村振兴中的重大问题。</w:t>
      </w:r>
    </w:p>
    <w:p>
      <w:pPr>
        <w:pStyle w:val="19"/>
      </w:pPr>
      <w:r>
        <w:t>(三)组织召开本级人民代表大会，充分行使重大事项决定权、监督权和任免权，做好人大代表工作，联系选民、反映群众意见和要求。</w:t>
      </w:r>
    </w:p>
    <w:p>
      <w:pPr>
        <w:pStyle w:val="19"/>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9"/>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19"/>
      </w:pPr>
      <w:r>
        <w:t>(六)加强乡镇党委自身建设和村党组织建设，以及其他隶属乡镇党委的党组织建设，抓好发展党员工作，加强党员队伍建设，维护和执行党的纪律，监督党员干部和其他任何工作人员严格遵守国家法律法规。</w:t>
      </w:r>
    </w:p>
    <w:p>
      <w:pPr>
        <w:pStyle w:val="19"/>
      </w:pPr>
      <w:r>
        <w:t>(七)按照干部管理权限，负责对干部的教育、培训、选拔、考核和监督工作。协助管理上级有关部门驻乡镇单位的干部。做好人才服务工作</w:t>
      </w:r>
    </w:p>
    <w:p>
      <w:pPr>
        <w:pStyle w:val="19"/>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9"/>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12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66"/>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66"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6" w:type="dxa"/>
            <w:vAlign w:val="center"/>
          </w:tcPr>
          <w:p>
            <w:pPr>
              <w:pStyle w:val="14"/>
            </w:pPr>
            <w:r>
              <w:t>灵寿县灵寿镇人民政府本级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6" w:type="dxa"/>
            <w:vAlign w:val="center"/>
          </w:tcPr>
          <w:p>
            <w:pPr>
              <w:pStyle w:val="14"/>
            </w:pPr>
            <w:r>
              <w:t>中国共产党灵寿县灵寿镇委员会</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6" w:type="dxa"/>
            <w:vAlign w:val="center"/>
          </w:tcPr>
          <w:p>
            <w:pPr>
              <w:pStyle w:val="14"/>
            </w:pPr>
            <w:r>
              <w:t>灵寿县灵寿镇行政综合服务中心</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6" w:type="dxa"/>
            <w:vAlign w:val="center"/>
          </w:tcPr>
          <w:p>
            <w:pPr>
              <w:pStyle w:val="14"/>
            </w:pPr>
            <w:r>
              <w:t>灵寿县灵寿镇综合行政执法队</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6" w:type="dxa"/>
            <w:vAlign w:val="center"/>
          </w:tcPr>
          <w:p>
            <w:pPr>
              <w:pStyle w:val="14"/>
            </w:pPr>
            <w:r>
              <w:t>灵寿县灵寿镇人民政府（纪委）</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按照预算管理有关规定，目前我省部门预算的编制实行综合预算管理，即全部收入和支出都反映在预算中。灵寿县灵寿镇人民政府机关及所属事业单位的收支包含在部门预算中。</w:t>
      </w:r>
    </w:p>
    <w:p>
      <w:pPr>
        <w:pStyle w:val="20"/>
      </w:pPr>
      <w:r>
        <w:t>1、收入说明</w:t>
      </w:r>
    </w:p>
    <w:p>
      <w:pPr>
        <w:pStyle w:val="20"/>
      </w:pPr>
      <w:r>
        <w:t>反映本部门当年全部收入。2022年预算收入1990.16万元，其中：一般公共预算收入1835.77万元，基金预算收入154.</w:t>
      </w:r>
      <w:r>
        <w:rPr>
          <w:rFonts w:hint="eastAsia"/>
          <w:lang w:val="en-US" w:eastAsia="zh-CN"/>
        </w:rPr>
        <w:t>39</w:t>
      </w:r>
      <w:r>
        <w:t>万元，</w:t>
      </w:r>
      <w:r>
        <w:rPr>
          <w:rFonts w:hint="eastAsia"/>
          <w:lang w:eastAsia="zh-CN"/>
        </w:rPr>
        <w:t>国有资本经营预算收入</w:t>
      </w:r>
      <w:r>
        <w:rPr>
          <w:rFonts w:hint="eastAsia"/>
          <w:lang w:val="en-US" w:eastAsia="zh-CN"/>
        </w:rPr>
        <w:t>0万元，</w:t>
      </w:r>
      <w:r>
        <w:t>财政专户核拨收入0万元，</w:t>
      </w:r>
      <w:r>
        <w:rPr>
          <w:rFonts w:hint="eastAsia"/>
          <w:lang w:eastAsia="zh-CN"/>
        </w:rPr>
        <w:t>单位资金收入</w:t>
      </w:r>
      <w:r>
        <w:rPr>
          <w:rFonts w:hint="eastAsia"/>
          <w:lang w:val="en-US" w:eastAsia="zh-CN"/>
        </w:rPr>
        <w:t>0万元，上年结转结余</w:t>
      </w:r>
      <w:r>
        <w:t>0万元。</w:t>
      </w:r>
    </w:p>
    <w:p>
      <w:pPr>
        <w:pStyle w:val="20"/>
      </w:pPr>
      <w:r>
        <w:t>2、支出说明</w:t>
      </w:r>
    </w:p>
    <w:p>
      <w:pPr>
        <w:pStyle w:val="20"/>
      </w:pPr>
      <w:r>
        <w:t>收支预算总表支出栏、基本支出表、项目支出表按经济分类和支出功能分类科目编制，反映灵寿县灵寿镇人民政府年度部门预算中支出预算的总体情况。2022年部门支出预算为1990.16万元，其中基本支出1333.77万元，包括人员经费1218.33万元和日常公用经费115.44万元；项目支出656.39万元，主要为综合联防队员用工补贴52.08万元，大气污染防治支出10万元，党建经费2万元，防火支出2万元，妇联支出2万元，基层武装部规范化建设支出2万元，纪检巡查支出4万元，民政支出2万元，社区服务站支出125万元，团委支出2万元，维稳支出15万元，武装部监测点拓宽道路租地款1.01万元，服务群众专项经费支出110万元，北关养殖区搬迁补助费用支出8万元，灵寿镇执法工作经费50万元，科普经费1万元，省控点周边养殖户搬迁资金9.81万元，东合村棚户区改造回迁简易安置房资金38.51万元，京赞线南托村拓宽工程占用赵兰廷宅基地房屋安置补偿费64.19万元，灵寿镇五个社区管理费用84.92万元，龙岗社区改造工程30万元，灵寿镇2021年违建拆除费用40.87万元。</w:t>
      </w:r>
    </w:p>
    <w:p>
      <w:pPr>
        <w:pStyle w:val="20"/>
      </w:pPr>
      <w:r>
        <w:t>3、比上年增减情况</w:t>
      </w:r>
    </w:p>
    <w:p>
      <w:pPr>
        <w:pStyle w:val="20"/>
      </w:pPr>
      <w:r>
        <w:t>2022年部门预算收支安排1990.16万元，较2021年增加195.91万元，其中：基本支出增加158.12万元，主要是人员增加，相应增加人员经费；</w:t>
      </w:r>
      <w:r>
        <w:rPr>
          <w:rFonts w:hint="eastAsia"/>
          <w:lang w:eastAsia="zh-CN"/>
        </w:rPr>
        <w:t>日常公用经费测算标准变化，导致日常公用经费增加。</w:t>
      </w:r>
      <w:r>
        <w:t>项目支出增加37.79万元，主要是增加龙岗社区改造工程项目、京赞线南托村拓宽工程占用赵兰廷宅基地房屋安置补偿费项目及东合村棚户区改造回迁简易安置房资金项目等，同时减少农村环境卫生长效保洁机制资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2022年，我部门机关运行经费共计安排115.44万元，主要用于保证机关正常运转的办公费、印刷费、邮电费、租赁费、福利费、工会费、办公用房水电费、办公用房取暖费、差旅费、办公设备购置、维修（护）费、劳务费、公务交通补贴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2022年，我部门财政拨款“三公”经费预算安排0万元，</w:t>
      </w:r>
      <w:r>
        <w:rPr>
          <w:rFonts w:eastAsia="方正仿宋_GBK"/>
          <w:sz w:val="28"/>
        </w:rPr>
        <w:t>较上年减少</w:t>
      </w:r>
      <w:r>
        <w:rPr>
          <w:rFonts w:hint="eastAsia" w:eastAsia="方正仿宋_GBK"/>
          <w:sz w:val="28"/>
        </w:rPr>
        <w:t>2</w:t>
      </w:r>
      <w:r>
        <w:rPr>
          <w:rFonts w:eastAsia="方正仿宋_GBK"/>
          <w:sz w:val="28"/>
        </w:rPr>
        <w:t>万元</w:t>
      </w:r>
      <w:r>
        <w:rPr>
          <w:rFonts w:hint="eastAsia" w:eastAsia="方正仿宋_GBK"/>
          <w:sz w:val="28"/>
          <w:lang w:eastAsia="zh-CN"/>
        </w:rPr>
        <w:t>，</w:t>
      </w:r>
      <w:r>
        <w:rPr>
          <w:rFonts w:hint="eastAsia" w:eastAsia="方正仿宋_GBK"/>
          <w:sz w:val="28"/>
          <w:lang w:val="en-US" w:eastAsia="zh-CN"/>
        </w:rPr>
        <w:t>主要是</w:t>
      </w:r>
      <w:r>
        <w:t>八项规定的具体落实以及节能减排的实施</w:t>
      </w:r>
      <w:r>
        <w:rPr>
          <w:rFonts w:hint="eastAsia"/>
          <w:lang w:eastAsia="zh-CN"/>
        </w:rPr>
        <w:t>。</w:t>
      </w:r>
      <w:r>
        <w:t>其中：因公出国（境）费0万元</w:t>
      </w:r>
      <w:r>
        <w:rPr>
          <w:rFonts w:hint="eastAsia"/>
          <w:lang w:eastAsia="zh-CN"/>
        </w:rPr>
        <w:t>，较上年持平，无增减变化。</w:t>
      </w:r>
      <w:r>
        <w:t>公务用车购置0万元</w:t>
      </w:r>
      <w:r>
        <w:rPr>
          <w:rFonts w:hint="eastAsia"/>
          <w:lang w:eastAsia="zh-CN"/>
        </w:rPr>
        <w:t>，较上年持平，无增减变化</w:t>
      </w:r>
      <w:r>
        <w:t>；公务用车</w:t>
      </w:r>
      <w:r>
        <w:rPr>
          <w:rFonts w:hint="eastAsia"/>
          <w:lang w:val="en-US" w:eastAsia="zh-CN"/>
        </w:rPr>
        <w:t>运行维护</w:t>
      </w:r>
      <w:r>
        <w:t>费</w:t>
      </w:r>
      <w:r>
        <w:rPr>
          <w:rFonts w:hint="eastAsia"/>
          <w:lang w:val="en-US" w:eastAsia="zh-CN"/>
        </w:rPr>
        <w:t>0万元，</w:t>
      </w:r>
      <w:r>
        <w:rPr>
          <w:rFonts w:hint="eastAsia"/>
          <w:lang w:eastAsia="zh-CN"/>
        </w:rPr>
        <w:t>较上年</w:t>
      </w:r>
      <w:r>
        <w:t>减少2万元，主要</w:t>
      </w:r>
      <w:r>
        <w:rPr>
          <w:rFonts w:hint="eastAsia"/>
          <w:lang w:val="en-US" w:eastAsia="zh-CN"/>
        </w:rPr>
        <w:t>是落实</w:t>
      </w:r>
      <w:r>
        <w:t>八项规定节能减排</w:t>
      </w:r>
      <w:r>
        <w:rPr>
          <w:rFonts w:hint="eastAsia"/>
          <w:lang w:val="en-US" w:eastAsia="zh-CN"/>
        </w:rPr>
        <w:t>政策</w:t>
      </w:r>
      <w:r>
        <w:rPr>
          <w:rFonts w:hint="eastAsia"/>
          <w:lang w:eastAsia="zh-CN"/>
        </w:rPr>
        <w:t>，</w:t>
      </w:r>
      <w:r>
        <w:t>压减公务用车支出。公务接待费0万元</w:t>
      </w:r>
      <w:r>
        <w:rPr>
          <w:rFonts w:hint="eastAsia"/>
          <w:lang w:eastAsia="zh-CN"/>
        </w:rPr>
        <w:t>，较上年持平，无增减变化。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做好环境保护、秸秆禁烧、安全生产、防汛、安保、民生保障等各方面工作，围绕打造“生态宜居、物流商贸、产业聚集”中心城镇目标，确保上级各项政策措施在灵寿镇落地见效，实现灵寿镇高标准、高质量、高水平发展。继续深化改革创新，防范化解重大风险，加强作风建设，积极进取、奋发有为，努力开创新时代陈庄镇全面工作的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1、抓好落实信访工作</w:t>
      </w:r>
    </w:p>
    <w:p>
      <w:pPr>
        <w:pStyle w:val="24"/>
      </w:pPr>
      <w:r>
        <w:t>绩效目标：抓好信访稳定、扫黑除恶、退役军人服务管理等工作，确保社会大局稳定。</w:t>
      </w:r>
    </w:p>
    <w:p>
      <w:pPr>
        <w:pStyle w:val="24"/>
      </w:pPr>
      <w:r>
        <w:t>绩效指标：重点监控稳定上访户，着力排查、调解矛盾纠纷，减少矛盾纠纷数量，做到非正常上访‘零’目标。</w:t>
      </w:r>
    </w:p>
    <w:p>
      <w:pPr>
        <w:pStyle w:val="24"/>
      </w:pPr>
      <w:r>
        <w:t>2、夯实党建工作基础</w:t>
      </w:r>
      <w:r>
        <w:tab/>
      </w:r>
    </w:p>
    <w:p>
      <w:pPr>
        <w:pStyle w:val="24"/>
      </w:pPr>
      <w:r>
        <w:t>绩效目标：保证党组织活动正常开展，发展新党员，为党输入新鲜血液，同时提高党员干部思想政治觉悟。</w:t>
      </w:r>
    </w:p>
    <w:p>
      <w:pPr>
        <w:pStyle w:val="24"/>
      </w:pPr>
      <w:r>
        <w:t xml:space="preserve">绩效指标：组织镇内部人员、村两委干部以及青年人才集中培训5次；落实党委书记谈心谈话制度，做到累计谈党组织书记100人次；在全镇开展“四合一拉练”现场观摩会、“三比一争”等活动，利用农村青年人才服务中心发展各村党员。 </w:t>
      </w:r>
    </w:p>
    <w:p>
      <w:pPr>
        <w:pStyle w:val="24"/>
      </w:pPr>
      <w:r>
        <w:t>3、持续发力做好扶贫工作。</w:t>
      </w:r>
    </w:p>
    <w:p>
      <w:pPr>
        <w:pStyle w:val="24"/>
      </w:pPr>
      <w:r>
        <w:t>绩效目标：善始善终做好扶贫工作，巩固脱贫成果，咬定目标不放松，落实措施再发力，为全面进入小康社会奠定坚实基础。</w:t>
      </w:r>
    </w:p>
    <w:p>
      <w:pPr>
        <w:pStyle w:val="24"/>
      </w:pPr>
      <w:r>
        <w:t>绩效指标：通过不断梳理、过网筛查，对全镇2159户6080人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pPr>
        <w:pStyle w:val="24"/>
      </w:pPr>
      <w:r>
        <w:t>4、扎实推进乡村振兴战略</w:t>
      </w:r>
    </w:p>
    <w:p>
      <w:pPr>
        <w:pStyle w:val="24"/>
      </w:pPr>
      <w:r>
        <w:t>绩效目标：对标小康社会建设目标，统筹谋划好乡村振兴。对灵寿镇22个村进行统筹规划，划定各村发展重点。</w:t>
      </w:r>
    </w:p>
    <w:p>
      <w:pPr>
        <w:pStyle w:val="24"/>
      </w:pPr>
      <w:r>
        <w:t>绩效指标：进一步统筹推进空心村治理、一户一宅摸底统计、厕所革命、集体经济合同清理、人居环境整治、危房改造、产业结构调整等工作。预计下一步改厕系统录入446户；22村村容村貌明显改善；散乱污企业清零；继续推进记忆一条街、松阳河湿地公园等重点旅游项目完善推广。</w:t>
      </w:r>
    </w:p>
    <w:p>
      <w:pPr>
        <w:pStyle w:val="24"/>
      </w:pPr>
      <w:r>
        <w:t>5、社会专项事务管理服务水平稳步提升</w:t>
      </w:r>
    </w:p>
    <w:p>
      <w:pPr>
        <w:pStyle w:val="24"/>
      </w:pPr>
      <w:r>
        <w:t>绩效目标：做好秋季防火、民生保障等基础管理服务工作。</w:t>
      </w:r>
    </w:p>
    <w:p>
      <w:pPr>
        <w:pStyle w:val="24"/>
      </w:pPr>
      <w:r>
        <w:t>绩效指标：加强宣传与巡逻工作，提高居民对防火知识的了解程度在95%以上，确保全镇火灾发生面积占全镇面积总量的比例低于0.3%。入户核查困难残疾人、重度残疾人、低保户、五保户，保证95%以上该享受人员享受困难补贴，使得困难群众生活水平有所提升，保障民生工作有序进行。</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完善制度建设。本部门</w:t>
      </w:r>
      <w:r>
        <w:rPr>
          <w:highlight w:val="yellow"/>
        </w:rPr>
        <w:t>将制</w:t>
      </w:r>
      <w:r>
        <w:rPr>
          <w:rFonts w:hint="eastAsia"/>
          <w:highlight w:val="yellow"/>
          <w:lang w:val="en-US" w:eastAsia="zh-CN"/>
        </w:rPr>
        <w:t>订</w:t>
      </w:r>
      <w:r>
        <w:t>《全面推进预算绩效管理工作实施方案》，严格按照预算绩效管理制度、资金管理办法、工作保障制度等制度，提高单位领导对全面预算制度管理的重视程度，为全年预算绩效目标的实现奠定制度基础。</w:t>
      </w:r>
    </w:p>
    <w:p>
      <w:pPr>
        <w:pStyle w:val="25"/>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pPr>
        <w:pStyle w:val="25"/>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pPr>
        <w:pStyle w:val="25"/>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ind w:firstLine="560" w:firstLineChars="200"/>
        <w:jc w:val="left"/>
        <w:outlineLvl w:val="9"/>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我部门2022年度无专项资金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1、2022年大气污染防治经费绩效目标表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1.及时排查重点污染企业，减少污染物排放量，每月洒水天数不低于25天</w:t>
            </w:r>
          </w:p>
          <w:p>
            <w:pPr>
              <w:pStyle w:val="14"/>
            </w:pPr>
            <w:r>
              <w:t>2.改善空气质量，降低大气污染指数改善空气质量，降低大气污染指数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洒水天数</w:t>
            </w:r>
          </w:p>
        </w:tc>
        <w:tc>
          <w:tcPr>
            <w:tcW w:w="2466" w:type="dxa"/>
            <w:vAlign w:val="center"/>
          </w:tcPr>
          <w:p>
            <w:pPr>
              <w:pStyle w:val="14"/>
            </w:pPr>
            <w:r>
              <w:t>每月洒水天数</w:t>
            </w:r>
          </w:p>
        </w:tc>
        <w:tc>
          <w:tcPr>
            <w:tcW w:w="2466" w:type="dxa"/>
            <w:vAlign w:val="center"/>
          </w:tcPr>
          <w:p>
            <w:pPr>
              <w:pStyle w:val="14"/>
            </w:pPr>
            <w:r>
              <w:t>≥25天/月</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重点污染行业排查率（%）</w:t>
            </w:r>
          </w:p>
        </w:tc>
        <w:tc>
          <w:tcPr>
            <w:tcW w:w="2466" w:type="dxa"/>
            <w:vAlign w:val="center"/>
          </w:tcPr>
          <w:p>
            <w:pPr>
              <w:pStyle w:val="14"/>
            </w:pPr>
            <w:r>
              <w:t>重点污染行业排查率（%）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污染源排查及时率（%）</w:t>
            </w:r>
          </w:p>
        </w:tc>
        <w:tc>
          <w:tcPr>
            <w:tcW w:w="2466" w:type="dxa"/>
            <w:vAlign w:val="center"/>
          </w:tcPr>
          <w:p>
            <w:pPr>
              <w:pStyle w:val="14"/>
            </w:pPr>
            <w:r>
              <w:t>按时排查企业的数量占应排查企业总数的比例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污染整治成本</w:t>
            </w:r>
          </w:p>
        </w:tc>
        <w:tc>
          <w:tcPr>
            <w:tcW w:w="2466" w:type="dxa"/>
            <w:vAlign w:val="center"/>
          </w:tcPr>
          <w:p>
            <w:pPr>
              <w:pStyle w:val="14"/>
            </w:pPr>
            <w:r>
              <w:t>每小时租赁洒水车辆的成本</w:t>
            </w:r>
          </w:p>
        </w:tc>
        <w:tc>
          <w:tcPr>
            <w:tcW w:w="2466" w:type="dxa"/>
            <w:vAlign w:val="center"/>
          </w:tcPr>
          <w:p>
            <w:pPr>
              <w:pStyle w:val="14"/>
            </w:pPr>
            <w:r>
              <w:t>≤600元/小时</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改善空气质量</w:t>
            </w:r>
          </w:p>
        </w:tc>
        <w:tc>
          <w:tcPr>
            <w:tcW w:w="2466" w:type="dxa"/>
            <w:vAlign w:val="center"/>
          </w:tcPr>
          <w:p>
            <w:pPr>
              <w:pStyle w:val="14"/>
            </w:pPr>
            <w:r>
              <w:t>通过排查企业，洒水改善空气质量情况</w:t>
            </w:r>
          </w:p>
        </w:tc>
        <w:tc>
          <w:tcPr>
            <w:tcW w:w="2466" w:type="dxa"/>
            <w:vAlign w:val="center"/>
          </w:tcPr>
          <w:p>
            <w:pPr>
              <w:pStyle w:val="14"/>
            </w:pPr>
            <w:r>
              <w:t>进一步改善</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降低大气污染指数</w:t>
            </w:r>
          </w:p>
        </w:tc>
        <w:tc>
          <w:tcPr>
            <w:tcW w:w="2466" w:type="dxa"/>
            <w:vAlign w:val="center"/>
          </w:tcPr>
          <w:p>
            <w:pPr>
              <w:pStyle w:val="14"/>
            </w:pPr>
            <w:r>
              <w:t>通过排查企业，洒水降低大气污染指数情况</w:t>
            </w:r>
          </w:p>
        </w:tc>
        <w:tc>
          <w:tcPr>
            <w:tcW w:w="2466" w:type="dxa"/>
            <w:vAlign w:val="center"/>
          </w:tcPr>
          <w:p>
            <w:pPr>
              <w:pStyle w:val="14"/>
            </w:pPr>
            <w:r>
              <w:t>进一步降低</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2、2022年社区党建惠民专项资金绩效目标表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1.通过社区党建惠民项目实施，治理部分老旧小区顽疾提供资金保障，</w:t>
            </w:r>
          </w:p>
          <w:p>
            <w:pPr>
              <w:pStyle w:val="14"/>
            </w:pPr>
            <w:r>
              <w:t>2.提高了社区党组织在群众中的威信和组织力。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社区居委会个数</w:t>
            </w:r>
          </w:p>
        </w:tc>
        <w:tc>
          <w:tcPr>
            <w:tcW w:w="2466" w:type="dxa"/>
            <w:vAlign w:val="center"/>
          </w:tcPr>
          <w:p>
            <w:pPr>
              <w:pStyle w:val="14"/>
            </w:pPr>
            <w:r>
              <w:t>社区居委会个数</w:t>
            </w:r>
          </w:p>
        </w:tc>
        <w:tc>
          <w:tcPr>
            <w:tcW w:w="2466" w:type="dxa"/>
            <w:vAlign w:val="center"/>
          </w:tcPr>
          <w:p>
            <w:pPr>
              <w:pStyle w:val="14"/>
            </w:pPr>
            <w:r>
              <w:t>5个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社区党建惠民资金拨付率%</w:t>
            </w:r>
          </w:p>
        </w:tc>
        <w:tc>
          <w:tcPr>
            <w:tcW w:w="2466" w:type="dxa"/>
            <w:vAlign w:val="center"/>
          </w:tcPr>
          <w:p>
            <w:pPr>
              <w:pStyle w:val="14"/>
            </w:pPr>
            <w:r>
              <w:t>实际拨付金额占计划拨付金额的比率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社区党建惠民资金拨付及时率（%）</w:t>
            </w:r>
          </w:p>
        </w:tc>
        <w:tc>
          <w:tcPr>
            <w:tcW w:w="2466" w:type="dxa"/>
            <w:vAlign w:val="center"/>
          </w:tcPr>
          <w:p>
            <w:pPr>
              <w:pStyle w:val="14"/>
            </w:pPr>
            <w:r>
              <w:t>社区党建惠民资金拨付及时率（%）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每个社区党建惠民资金标准</w:t>
            </w:r>
          </w:p>
        </w:tc>
        <w:tc>
          <w:tcPr>
            <w:tcW w:w="2466" w:type="dxa"/>
            <w:vAlign w:val="center"/>
          </w:tcPr>
          <w:p>
            <w:pPr>
              <w:pStyle w:val="14"/>
            </w:pPr>
            <w:r>
              <w:t>每个社区党建惠民资金标准</w:t>
            </w:r>
          </w:p>
        </w:tc>
        <w:tc>
          <w:tcPr>
            <w:tcW w:w="2466" w:type="dxa"/>
            <w:vAlign w:val="center"/>
          </w:tcPr>
          <w:p>
            <w:pPr>
              <w:pStyle w:val="14"/>
            </w:pPr>
            <w:r>
              <w:t>10万元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小区物业服务覆盖率</w:t>
            </w:r>
          </w:p>
        </w:tc>
        <w:tc>
          <w:tcPr>
            <w:tcW w:w="2466" w:type="dxa"/>
            <w:vAlign w:val="center"/>
          </w:tcPr>
          <w:p>
            <w:pPr>
              <w:pStyle w:val="14"/>
            </w:pPr>
            <w:r>
              <w:t>我县小区物业服务覆盖率</w:t>
            </w:r>
          </w:p>
        </w:tc>
        <w:tc>
          <w:tcPr>
            <w:tcW w:w="2466" w:type="dxa"/>
            <w:vAlign w:val="center"/>
          </w:tcPr>
          <w:p>
            <w:pPr>
              <w:pStyle w:val="14"/>
            </w:pPr>
            <w:r>
              <w:t>≥90%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小区设施的改善成效</w:t>
            </w:r>
          </w:p>
        </w:tc>
        <w:tc>
          <w:tcPr>
            <w:tcW w:w="2466" w:type="dxa"/>
            <w:vAlign w:val="center"/>
          </w:tcPr>
          <w:p>
            <w:pPr>
              <w:pStyle w:val="14"/>
            </w:pPr>
            <w:r>
              <w:t>反映参观使用基础设施的数量增长情况</w:t>
            </w:r>
          </w:p>
        </w:tc>
        <w:tc>
          <w:tcPr>
            <w:tcW w:w="2466" w:type="dxa"/>
            <w:vAlign w:val="center"/>
          </w:tcPr>
          <w:p>
            <w:pPr>
              <w:pStyle w:val="14"/>
            </w:pPr>
            <w:r>
              <w:t>≥60%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社区居民满意度</w:t>
            </w:r>
          </w:p>
        </w:tc>
        <w:tc>
          <w:tcPr>
            <w:tcW w:w="2466" w:type="dxa"/>
            <w:vAlign w:val="center"/>
          </w:tcPr>
          <w:p>
            <w:pPr>
              <w:pStyle w:val="14"/>
            </w:pPr>
            <w:r>
              <w:t>社区居民满意度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3、2022年社区党组织服务群众专项经费绩效目标表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1.通过党组织服务群众，真正为居民群众办实事，做好事，解难事</w:t>
            </w:r>
          </w:p>
          <w:p>
            <w:pPr>
              <w:pStyle w:val="14"/>
            </w:pPr>
            <w:r>
              <w:t>2.切实体现基层党组织的服务功能，让辖区群众收获满满的获得感和幸福感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社区居委会个数</w:t>
            </w:r>
          </w:p>
        </w:tc>
        <w:tc>
          <w:tcPr>
            <w:tcW w:w="2466" w:type="dxa"/>
            <w:vAlign w:val="center"/>
          </w:tcPr>
          <w:p>
            <w:pPr>
              <w:pStyle w:val="14"/>
            </w:pPr>
            <w:r>
              <w:t>社区居委会个数</w:t>
            </w:r>
          </w:p>
        </w:tc>
        <w:tc>
          <w:tcPr>
            <w:tcW w:w="2466" w:type="dxa"/>
            <w:vAlign w:val="center"/>
          </w:tcPr>
          <w:p>
            <w:pPr>
              <w:pStyle w:val="14"/>
            </w:pPr>
            <w:r>
              <w:t>5个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社区党组织服务群众资金拨付率%</w:t>
            </w:r>
          </w:p>
        </w:tc>
        <w:tc>
          <w:tcPr>
            <w:tcW w:w="2466" w:type="dxa"/>
            <w:vAlign w:val="center"/>
          </w:tcPr>
          <w:p>
            <w:pPr>
              <w:pStyle w:val="14"/>
            </w:pPr>
            <w:r>
              <w:t>实际拨付金额占计划拨付金额的比率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党组织服务群众资金拨付及时率</w:t>
            </w:r>
          </w:p>
        </w:tc>
        <w:tc>
          <w:tcPr>
            <w:tcW w:w="2466" w:type="dxa"/>
            <w:vAlign w:val="center"/>
          </w:tcPr>
          <w:p>
            <w:pPr>
              <w:pStyle w:val="14"/>
            </w:pPr>
            <w:r>
              <w:t>党组织服务群众资金拨付及时率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社区党组织服务群众资金标准</w:t>
            </w:r>
          </w:p>
        </w:tc>
        <w:tc>
          <w:tcPr>
            <w:tcW w:w="2466" w:type="dxa"/>
            <w:vAlign w:val="center"/>
          </w:tcPr>
          <w:p>
            <w:pPr>
              <w:pStyle w:val="14"/>
            </w:pPr>
            <w:r>
              <w:t>社区党组织服务群众资金标准</w:t>
            </w:r>
          </w:p>
        </w:tc>
        <w:tc>
          <w:tcPr>
            <w:tcW w:w="2466" w:type="dxa"/>
            <w:vAlign w:val="center"/>
          </w:tcPr>
          <w:p>
            <w:pPr>
              <w:pStyle w:val="14"/>
            </w:pPr>
            <w:r>
              <w:t>10万元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提升社区组织服务群众能力及成效</w:t>
            </w:r>
          </w:p>
        </w:tc>
        <w:tc>
          <w:tcPr>
            <w:tcW w:w="2466" w:type="dxa"/>
            <w:vAlign w:val="center"/>
          </w:tcPr>
          <w:p>
            <w:pPr>
              <w:pStyle w:val="14"/>
            </w:pPr>
            <w:r>
              <w:t>通过服务群众专项经费支出，提升社区组织服务群众能力及成效</w:t>
            </w:r>
          </w:p>
        </w:tc>
        <w:tc>
          <w:tcPr>
            <w:tcW w:w="2466" w:type="dxa"/>
            <w:vAlign w:val="center"/>
          </w:tcPr>
          <w:p>
            <w:pPr>
              <w:pStyle w:val="14"/>
            </w:pPr>
            <w:r>
              <w:t>有效提升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改善小区环境</w:t>
            </w:r>
          </w:p>
        </w:tc>
        <w:tc>
          <w:tcPr>
            <w:tcW w:w="2466" w:type="dxa"/>
            <w:vAlign w:val="center"/>
          </w:tcPr>
          <w:p>
            <w:pPr>
              <w:pStyle w:val="14"/>
            </w:pPr>
            <w:r>
              <w:t>通过服务群众专项经费投入，有效改善小区环境</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社区居民满意度</w:t>
            </w:r>
          </w:p>
        </w:tc>
        <w:tc>
          <w:tcPr>
            <w:tcW w:w="2466" w:type="dxa"/>
            <w:vAlign w:val="center"/>
          </w:tcPr>
          <w:p>
            <w:pPr>
              <w:pStyle w:val="14"/>
            </w:pPr>
            <w:r>
              <w:t>社区居民满意度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1.1.为切实提高社区居委会服务质量，</w:t>
            </w:r>
            <w:r>
              <w:rPr>
                <w:highlight w:val="none"/>
              </w:rPr>
              <w:t>科学合理使用社区公用经费,以便更好</w:t>
            </w:r>
            <w:r>
              <w:rPr>
                <w:rFonts w:hint="eastAsia"/>
                <w:highlight w:val="none"/>
                <w:lang w:val="en-US" w:eastAsia="zh-CN"/>
              </w:rPr>
              <w:t>地</w:t>
            </w:r>
            <w:r>
              <w:rPr>
                <w:highlight w:val="none"/>
              </w:rPr>
              <w:t>为社区居民服务</w:t>
            </w:r>
            <w:r>
              <w:t>。</w:t>
            </w:r>
          </w:p>
          <w:p>
            <w:pPr>
              <w:pStyle w:val="14"/>
            </w:pPr>
            <w:r>
              <w:t>2.2.提高社区居民的幸福感、获得感。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社区居委会个数</w:t>
            </w:r>
          </w:p>
        </w:tc>
        <w:tc>
          <w:tcPr>
            <w:tcW w:w="2466" w:type="dxa"/>
            <w:vAlign w:val="center"/>
          </w:tcPr>
          <w:p>
            <w:pPr>
              <w:pStyle w:val="14"/>
            </w:pPr>
            <w:r>
              <w:t>社区居委会个数</w:t>
            </w:r>
          </w:p>
        </w:tc>
        <w:tc>
          <w:tcPr>
            <w:tcW w:w="2466" w:type="dxa"/>
            <w:vAlign w:val="center"/>
          </w:tcPr>
          <w:p>
            <w:pPr>
              <w:pStyle w:val="14"/>
            </w:pPr>
            <w:r>
              <w:t>5个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社区经费拨付率%</w:t>
            </w:r>
          </w:p>
        </w:tc>
        <w:tc>
          <w:tcPr>
            <w:tcW w:w="2466" w:type="dxa"/>
            <w:vAlign w:val="center"/>
          </w:tcPr>
          <w:p>
            <w:pPr>
              <w:pStyle w:val="14"/>
            </w:pPr>
            <w:r>
              <w:t>实际拨付金额占计划拨付金额的比率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社区办公经费拨付及时率（%）</w:t>
            </w:r>
          </w:p>
        </w:tc>
        <w:tc>
          <w:tcPr>
            <w:tcW w:w="2466" w:type="dxa"/>
            <w:vAlign w:val="center"/>
          </w:tcPr>
          <w:p>
            <w:pPr>
              <w:pStyle w:val="14"/>
            </w:pPr>
            <w:r>
              <w:t>社区办公经费拨付及时率（%）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社区服务站办公经费标准</w:t>
            </w:r>
          </w:p>
        </w:tc>
        <w:tc>
          <w:tcPr>
            <w:tcW w:w="2466" w:type="dxa"/>
            <w:vAlign w:val="center"/>
          </w:tcPr>
          <w:p>
            <w:pPr>
              <w:pStyle w:val="14"/>
            </w:pPr>
            <w:r>
              <w:t>社区服务站办公经费标准</w:t>
            </w:r>
          </w:p>
        </w:tc>
        <w:tc>
          <w:tcPr>
            <w:tcW w:w="2466" w:type="dxa"/>
            <w:vAlign w:val="center"/>
          </w:tcPr>
          <w:p>
            <w:pPr>
              <w:pStyle w:val="14"/>
            </w:pPr>
            <w:r>
              <w:t>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社区工作正常运转</w:t>
            </w:r>
          </w:p>
        </w:tc>
        <w:tc>
          <w:tcPr>
            <w:tcW w:w="2466" w:type="dxa"/>
            <w:vAlign w:val="center"/>
          </w:tcPr>
          <w:p>
            <w:pPr>
              <w:pStyle w:val="14"/>
            </w:pPr>
            <w:r>
              <w:t>按照社区工作需要，按时足额拨付社区经费，确保社区工作正常运转</w:t>
            </w:r>
          </w:p>
        </w:tc>
        <w:tc>
          <w:tcPr>
            <w:tcW w:w="2466" w:type="dxa"/>
            <w:vAlign w:val="center"/>
          </w:tcPr>
          <w:p>
            <w:pPr>
              <w:pStyle w:val="14"/>
            </w:pPr>
            <w:r>
              <w:t>正常运转</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慰问对象覆盖率（%）</w:t>
            </w:r>
          </w:p>
        </w:tc>
        <w:tc>
          <w:tcPr>
            <w:tcW w:w="2466" w:type="dxa"/>
            <w:vAlign w:val="center"/>
          </w:tcPr>
          <w:p>
            <w:pPr>
              <w:pStyle w:val="14"/>
            </w:pPr>
            <w:r>
              <w:t>实际慰问人数占应慰问人数的比率（%）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社区居民满意度</w:t>
            </w:r>
          </w:p>
        </w:tc>
        <w:tc>
          <w:tcPr>
            <w:tcW w:w="2466" w:type="dxa"/>
            <w:vAlign w:val="center"/>
          </w:tcPr>
          <w:p>
            <w:pPr>
              <w:pStyle w:val="14"/>
            </w:pPr>
            <w:r>
              <w:t>社区居民满意度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5、2022年维稳经费绩效目标表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1.完成非正常上访劝返工作</w:t>
            </w:r>
          </w:p>
          <w:p>
            <w:pPr>
              <w:pStyle w:val="14"/>
            </w:pPr>
            <w:r>
              <w:t>2.提高我镇综合维稳工作水平，确保我乡信访任务完成率达90%以上，营造和谐稳定的社会环境，保证我乡居民对越级上访造成后果的了解程度有所提高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重大信访事务完成率</w:t>
            </w:r>
          </w:p>
        </w:tc>
        <w:tc>
          <w:tcPr>
            <w:tcW w:w="2466" w:type="dxa"/>
            <w:vAlign w:val="center"/>
          </w:tcPr>
          <w:p>
            <w:pPr>
              <w:pStyle w:val="14"/>
            </w:pPr>
            <w:r>
              <w:t>完成的信访任务占总信访任务的比例</w:t>
            </w:r>
          </w:p>
        </w:tc>
        <w:tc>
          <w:tcPr>
            <w:tcW w:w="2466" w:type="dxa"/>
            <w:vAlign w:val="center"/>
          </w:tcPr>
          <w:p>
            <w:pPr>
              <w:pStyle w:val="14"/>
            </w:pPr>
            <w:r>
              <w:t>≥90%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劝返非正常上访事件数量</w:t>
            </w:r>
          </w:p>
        </w:tc>
        <w:tc>
          <w:tcPr>
            <w:tcW w:w="2466" w:type="dxa"/>
            <w:vAlign w:val="center"/>
          </w:tcPr>
          <w:p>
            <w:pPr>
              <w:pStyle w:val="14"/>
            </w:pPr>
            <w:r>
              <w:t>劝返非正常上访事件数量</w:t>
            </w:r>
          </w:p>
        </w:tc>
        <w:tc>
          <w:tcPr>
            <w:tcW w:w="2466" w:type="dxa"/>
            <w:vAlign w:val="center"/>
          </w:tcPr>
          <w:p>
            <w:pPr>
              <w:pStyle w:val="14"/>
            </w:pPr>
            <w:r>
              <w:t>≥5件</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信访摸排工作完成情况</w:t>
            </w:r>
          </w:p>
        </w:tc>
        <w:tc>
          <w:tcPr>
            <w:tcW w:w="2466" w:type="dxa"/>
            <w:vAlign w:val="center"/>
          </w:tcPr>
          <w:p>
            <w:pPr>
              <w:pStyle w:val="14"/>
            </w:pPr>
            <w:r>
              <w:t>信访摸排工作完成情况</w:t>
            </w:r>
          </w:p>
        </w:tc>
        <w:tc>
          <w:tcPr>
            <w:tcW w:w="2466" w:type="dxa"/>
            <w:vAlign w:val="center"/>
          </w:tcPr>
          <w:p>
            <w:pPr>
              <w:pStyle w:val="14"/>
            </w:pPr>
            <w:r>
              <w:t>按规定时限完成</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住宿标准</w:t>
            </w:r>
          </w:p>
        </w:tc>
        <w:tc>
          <w:tcPr>
            <w:tcW w:w="2466" w:type="dxa"/>
            <w:vAlign w:val="center"/>
          </w:tcPr>
          <w:p>
            <w:pPr>
              <w:pStyle w:val="14"/>
            </w:pPr>
            <w:r>
              <w:t>开展信访工作人员每人每天住宿标准</w:t>
            </w:r>
          </w:p>
        </w:tc>
        <w:tc>
          <w:tcPr>
            <w:tcW w:w="2466" w:type="dxa"/>
            <w:vAlign w:val="center"/>
          </w:tcPr>
          <w:p>
            <w:pPr>
              <w:pStyle w:val="14"/>
            </w:pPr>
            <w:r>
              <w:t>≤350元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确保0上访率（次）</w:t>
            </w:r>
          </w:p>
        </w:tc>
        <w:tc>
          <w:tcPr>
            <w:tcW w:w="2466" w:type="dxa"/>
            <w:vAlign w:val="center"/>
          </w:tcPr>
          <w:p>
            <w:pPr>
              <w:pStyle w:val="14"/>
            </w:pPr>
            <w:r>
              <w:t>重点非正常上访‘零’目标</w:t>
            </w:r>
          </w:p>
        </w:tc>
        <w:tc>
          <w:tcPr>
            <w:tcW w:w="2466" w:type="dxa"/>
            <w:vAlign w:val="center"/>
          </w:tcPr>
          <w:p>
            <w:pPr>
              <w:pStyle w:val="14"/>
            </w:pPr>
            <w:r>
              <w:t>确保“零”上访</w:t>
            </w:r>
          </w:p>
        </w:tc>
        <w:tc>
          <w:tcPr>
            <w:tcW w:w="2466" w:type="dxa"/>
            <w:vAlign w:val="center"/>
          </w:tcPr>
          <w:p>
            <w:pPr>
              <w:pStyle w:val="14"/>
            </w:pPr>
            <w: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信访工作长期正常开展保障情况</w:t>
            </w:r>
          </w:p>
        </w:tc>
        <w:tc>
          <w:tcPr>
            <w:tcW w:w="2466" w:type="dxa"/>
            <w:vAlign w:val="center"/>
          </w:tcPr>
          <w:p>
            <w:pPr>
              <w:pStyle w:val="14"/>
            </w:pPr>
            <w:r>
              <w:t>保障信访工作有效开展的情况</w:t>
            </w:r>
          </w:p>
        </w:tc>
        <w:tc>
          <w:tcPr>
            <w:tcW w:w="2466" w:type="dxa"/>
            <w:vAlign w:val="center"/>
          </w:tcPr>
          <w:p>
            <w:pPr>
              <w:pStyle w:val="14"/>
            </w:pPr>
            <w:r>
              <w:t>进一步保障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信访人员满意度（%）</w:t>
            </w:r>
          </w:p>
        </w:tc>
        <w:tc>
          <w:tcPr>
            <w:tcW w:w="2466" w:type="dxa"/>
            <w:vAlign w:val="center"/>
          </w:tcPr>
          <w:p>
            <w:pPr>
              <w:pStyle w:val="14"/>
            </w:pPr>
            <w:r>
              <w:t>调查中满意和较为满意的信访人员占总调查人数的比例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6、2022年武装部建设经费绩效目标表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1.购置基干民兵服装，应急装备器材不低于40套，确保装备合格率为100%</w:t>
            </w:r>
          </w:p>
          <w:p>
            <w:pPr>
              <w:pStyle w:val="14"/>
            </w:pPr>
            <w:r>
              <w:t>2.完成兵役登记任务和征兵工作任务，保障基层武装部工作的正常运转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民兵装备（套数）</w:t>
            </w:r>
          </w:p>
        </w:tc>
        <w:tc>
          <w:tcPr>
            <w:tcW w:w="2466" w:type="dxa"/>
            <w:vAlign w:val="center"/>
          </w:tcPr>
          <w:p>
            <w:pPr>
              <w:pStyle w:val="14"/>
            </w:pPr>
            <w:r>
              <w:t>购置基干民兵服装，应急装备器材的套数</w:t>
            </w:r>
          </w:p>
        </w:tc>
        <w:tc>
          <w:tcPr>
            <w:tcW w:w="2466" w:type="dxa"/>
            <w:vAlign w:val="center"/>
          </w:tcPr>
          <w:p>
            <w:pPr>
              <w:pStyle w:val="14"/>
            </w:pPr>
            <w:r>
              <w:t>≥40套</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购置装备合格率</w:t>
            </w:r>
          </w:p>
        </w:tc>
        <w:tc>
          <w:tcPr>
            <w:tcW w:w="2466" w:type="dxa"/>
            <w:vAlign w:val="center"/>
          </w:tcPr>
          <w:p>
            <w:pPr>
              <w:pStyle w:val="14"/>
            </w:pPr>
            <w:r>
              <w:t>装备合格的套数占总装备套数的比例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按时完成征兵任务</w:t>
            </w:r>
          </w:p>
        </w:tc>
        <w:tc>
          <w:tcPr>
            <w:tcW w:w="2466" w:type="dxa"/>
            <w:vAlign w:val="center"/>
          </w:tcPr>
          <w:p>
            <w:pPr>
              <w:pStyle w:val="14"/>
            </w:pPr>
            <w:r>
              <w:t>按时完成征兵任务的情况</w:t>
            </w:r>
          </w:p>
        </w:tc>
        <w:tc>
          <w:tcPr>
            <w:tcW w:w="2466" w:type="dxa"/>
            <w:vAlign w:val="center"/>
          </w:tcPr>
          <w:p>
            <w:pPr>
              <w:pStyle w:val="14"/>
            </w:pPr>
            <w:r>
              <w:t>按时完成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装备单价</w:t>
            </w:r>
          </w:p>
        </w:tc>
        <w:tc>
          <w:tcPr>
            <w:tcW w:w="2466" w:type="dxa"/>
            <w:vAlign w:val="center"/>
          </w:tcPr>
          <w:p>
            <w:pPr>
              <w:pStyle w:val="14"/>
            </w:pPr>
            <w:r>
              <w:t>购置每套装备的单价</w:t>
            </w:r>
          </w:p>
        </w:tc>
        <w:tc>
          <w:tcPr>
            <w:tcW w:w="2466" w:type="dxa"/>
            <w:vAlign w:val="center"/>
          </w:tcPr>
          <w:p>
            <w:pPr>
              <w:pStyle w:val="14"/>
            </w:pPr>
            <w:r>
              <w:t>≤500元/套</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突发紧急事件应对情况</w:t>
            </w:r>
          </w:p>
        </w:tc>
        <w:tc>
          <w:tcPr>
            <w:tcW w:w="2466" w:type="dxa"/>
            <w:vAlign w:val="center"/>
          </w:tcPr>
          <w:p>
            <w:pPr>
              <w:pStyle w:val="14"/>
            </w:pPr>
            <w:r>
              <w:t>对基层突发紧急事件如防火、防汛等情况是否有效应对</w:t>
            </w:r>
          </w:p>
        </w:tc>
        <w:tc>
          <w:tcPr>
            <w:tcW w:w="2466" w:type="dxa"/>
            <w:vAlign w:val="center"/>
          </w:tcPr>
          <w:p>
            <w:pPr>
              <w:pStyle w:val="14"/>
            </w:pPr>
            <w:r>
              <w:t>有效应对</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基层武装部工作长期保障情况</w:t>
            </w:r>
          </w:p>
        </w:tc>
        <w:tc>
          <w:tcPr>
            <w:tcW w:w="2466" w:type="dxa"/>
            <w:vAlign w:val="center"/>
          </w:tcPr>
          <w:p>
            <w:pPr>
              <w:pStyle w:val="14"/>
            </w:pPr>
            <w:r>
              <w:t>对基层武装部工作长期正常运转的保障情况</w:t>
            </w:r>
          </w:p>
        </w:tc>
        <w:tc>
          <w:tcPr>
            <w:tcW w:w="2466" w:type="dxa"/>
            <w:vAlign w:val="center"/>
          </w:tcPr>
          <w:p>
            <w:pPr>
              <w:pStyle w:val="14"/>
            </w:pPr>
            <w:r>
              <w:t>进一步保障</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服兵役家庭对基层武装工作满意度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7、北关养殖区搬迁补助费用绩效目标表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1.1.对养殖区内养殖户进行搬迁奖励补助</w:t>
            </w:r>
          </w:p>
          <w:p>
            <w:pPr>
              <w:pStyle w:val="14"/>
            </w:pPr>
            <w:r>
              <w:t>2.2.尽快完成养殖区搬迁，减少对大气监测点影响。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搬迁家畜数量</w:t>
            </w:r>
          </w:p>
        </w:tc>
        <w:tc>
          <w:tcPr>
            <w:tcW w:w="2466" w:type="dxa"/>
            <w:vAlign w:val="center"/>
          </w:tcPr>
          <w:p>
            <w:pPr>
              <w:pStyle w:val="14"/>
            </w:pPr>
            <w:r>
              <w:t>需要搬迁家畜数量</w:t>
            </w:r>
          </w:p>
        </w:tc>
        <w:tc>
          <w:tcPr>
            <w:tcW w:w="2466" w:type="dxa"/>
            <w:vAlign w:val="center"/>
          </w:tcPr>
          <w:p>
            <w:pPr>
              <w:pStyle w:val="14"/>
            </w:pPr>
            <w:r>
              <w:t>24942只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搬迁工作完成率</w:t>
            </w:r>
          </w:p>
        </w:tc>
        <w:tc>
          <w:tcPr>
            <w:tcW w:w="2466" w:type="dxa"/>
            <w:vAlign w:val="center"/>
          </w:tcPr>
          <w:p>
            <w:pPr>
              <w:pStyle w:val="14"/>
            </w:pPr>
            <w:r>
              <w:t>已搬迁家畜数量占需搬迁的比例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工作完成时限</w:t>
            </w:r>
          </w:p>
        </w:tc>
        <w:tc>
          <w:tcPr>
            <w:tcW w:w="2466" w:type="dxa"/>
            <w:vAlign w:val="center"/>
          </w:tcPr>
          <w:p>
            <w:pPr>
              <w:pStyle w:val="14"/>
            </w:pPr>
            <w:r>
              <w:t>按规定时限完成各项工作情况</w:t>
            </w:r>
          </w:p>
        </w:tc>
        <w:tc>
          <w:tcPr>
            <w:tcW w:w="2466" w:type="dxa"/>
            <w:vAlign w:val="center"/>
          </w:tcPr>
          <w:p>
            <w:pPr>
              <w:pStyle w:val="14"/>
            </w:pPr>
            <w:r>
              <w:t>按规定时限完成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补助标准</w:t>
            </w:r>
          </w:p>
        </w:tc>
        <w:tc>
          <w:tcPr>
            <w:tcW w:w="2466" w:type="dxa"/>
            <w:vAlign w:val="center"/>
          </w:tcPr>
          <w:p>
            <w:pPr>
              <w:pStyle w:val="14"/>
            </w:pPr>
            <w:r>
              <w:t>按奖补方式奖励补助金额</w:t>
            </w:r>
          </w:p>
        </w:tc>
        <w:tc>
          <w:tcPr>
            <w:tcW w:w="2466" w:type="dxa"/>
            <w:vAlign w:val="center"/>
          </w:tcPr>
          <w:p>
            <w:pPr>
              <w:pStyle w:val="14"/>
            </w:pPr>
            <w:r>
              <w:t>8万元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改善大气监测点数据</w:t>
            </w:r>
          </w:p>
        </w:tc>
        <w:tc>
          <w:tcPr>
            <w:tcW w:w="2466" w:type="dxa"/>
            <w:vAlign w:val="center"/>
          </w:tcPr>
          <w:p>
            <w:pPr>
              <w:pStyle w:val="14"/>
            </w:pPr>
            <w:r>
              <w:t>通过养殖区搬迁，改善大气监测点数据</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改善监测点周围空气质量</w:t>
            </w:r>
          </w:p>
        </w:tc>
        <w:tc>
          <w:tcPr>
            <w:tcW w:w="2466" w:type="dxa"/>
            <w:vAlign w:val="center"/>
          </w:tcPr>
          <w:p>
            <w:pPr>
              <w:pStyle w:val="14"/>
            </w:pPr>
            <w:r>
              <w:t>通过养殖区搬迁，改善监测点周围空气质量</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满意和较为满意的人数占全部受益人数的比例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8、东合村棚户区改造回迁简易安置房资金绩效目标表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1.该项目实施后，保障民生，实际解决了部分拆迁户租房困难问题。</w:t>
            </w:r>
          </w:p>
          <w:p>
            <w:pPr>
              <w:pStyle w:val="14"/>
            </w:pPr>
            <w:r>
              <w:t>2.加快松阳河新区二期项目进度。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回迁简易安置房面积</w:t>
            </w:r>
          </w:p>
        </w:tc>
        <w:tc>
          <w:tcPr>
            <w:tcW w:w="2466" w:type="dxa"/>
            <w:vAlign w:val="center"/>
          </w:tcPr>
          <w:p>
            <w:pPr>
              <w:pStyle w:val="14"/>
            </w:pPr>
            <w:r>
              <w:t>回迁简易安置房面积</w:t>
            </w:r>
          </w:p>
        </w:tc>
        <w:tc>
          <w:tcPr>
            <w:tcW w:w="2466" w:type="dxa"/>
            <w:vAlign w:val="center"/>
          </w:tcPr>
          <w:p>
            <w:pPr>
              <w:pStyle w:val="14"/>
            </w:pPr>
            <w:r>
              <w:t>591.66平方米</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工程质量合格率</w:t>
            </w:r>
          </w:p>
        </w:tc>
        <w:tc>
          <w:tcPr>
            <w:tcW w:w="2466" w:type="dxa"/>
            <w:vAlign w:val="center"/>
          </w:tcPr>
          <w:p>
            <w:pPr>
              <w:pStyle w:val="14"/>
            </w:pPr>
            <w:r>
              <w:t xml:space="preserve">工程质量合格率 </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工作完成时限</w:t>
            </w:r>
          </w:p>
        </w:tc>
        <w:tc>
          <w:tcPr>
            <w:tcW w:w="2466" w:type="dxa"/>
            <w:vAlign w:val="center"/>
          </w:tcPr>
          <w:p>
            <w:pPr>
              <w:pStyle w:val="14"/>
            </w:pPr>
            <w:r>
              <w:t>按规定时限完成各项工作情况</w:t>
            </w:r>
          </w:p>
        </w:tc>
        <w:tc>
          <w:tcPr>
            <w:tcW w:w="2466" w:type="dxa"/>
            <w:vAlign w:val="center"/>
          </w:tcPr>
          <w:p>
            <w:pPr>
              <w:pStyle w:val="14"/>
            </w:pPr>
            <w:r>
              <w:t>按规定时限完成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简易安置房成本</w:t>
            </w:r>
          </w:p>
        </w:tc>
        <w:tc>
          <w:tcPr>
            <w:tcW w:w="2466" w:type="dxa"/>
            <w:vAlign w:val="center"/>
          </w:tcPr>
          <w:p>
            <w:pPr>
              <w:pStyle w:val="14"/>
            </w:pPr>
            <w:r>
              <w:t>简易安置房成本</w:t>
            </w:r>
          </w:p>
        </w:tc>
        <w:tc>
          <w:tcPr>
            <w:tcW w:w="2466" w:type="dxa"/>
            <w:vAlign w:val="center"/>
          </w:tcPr>
          <w:p>
            <w:pPr>
              <w:pStyle w:val="14"/>
            </w:pPr>
            <w:r>
              <w:t>650.97元/平方米</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保障松阳河新区东合村棚户区项目加快建设</w:t>
            </w:r>
          </w:p>
        </w:tc>
        <w:tc>
          <w:tcPr>
            <w:tcW w:w="2466" w:type="dxa"/>
            <w:vAlign w:val="center"/>
          </w:tcPr>
          <w:p>
            <w:pPr>
              <w:pStyle w:val="14"/>
            </w:pPr>
            <w:r>
              <w:t>保障松阳河新区东合村棚户区项目加快建设</w:t>
            </w:r>
          </w:p>
        </w:tc>
        <w:tc>
          <w:tcPr>
            <w:tcW w:w="2466" w:type="dxa"/>
            <w:vAlign w:val="center"/>
          </w:tcPr>
          <w:p>
            <w:pPr>
              <w:pStyle w:val="14"/>
            </w:pPr>
            <w:r>
              <w:t>有力保障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解决拆迁户租房困难问题</w:t>
            </w:r>
          </w:p>
        </w:tc>
        <w:tc>
          <w:tcPr>
            <w:tcW w:w="2466" w:type="dxa"/>
            <w:vAlign w:val="center"/>
          </w:tcPr>
          <w:p>
            <w:pPr>
              <w:pStyle w:val="14"/>
            </w:pPr>
            <w:r>
              <w:t>解决拆迁户租房困难问题</w:t>
            </w:r>
          </w:p>
        </w:tc>
        <w:tc>
          <w:tcPr>
            <w:tcW w:w="2466" w:type="dxa"/>
            <w:vAlign w:val="center"/>
          </w:tcPr>
          <w:p>
            <w:pPr>
              <w:pStyle w:val="14"/>
            </w:pPr>
            <w:r>
              <w:t>有效解决</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受益对象满意度调查结果为满意以上的比例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9、京赞线南托村拓宽工程占用赵兰廷宅基地房屋安置补偿费绩效目标表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1.拆除赵兰廷房屋，贯通京赞线南托段道路</w:t>
            </w:r>
          </w:p>
          <w:p>
            <w:pPr>
              <w:pStyle w:val="14"/>
            </w:pPr>
            <w:r>
              <w:t>2.贯通京赞线，消除交通安全事故隐患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拆除房屋数量</w:t>
            </w:r>
          </w:p>
        </w:tc>
        <w:tc>
          <w:tcPr>
            <w:tcW w:w="2466" w:type="dxa"/>
            <w:vAlign w:val="center"/>
          </w:tcPr>
          <w:p>
            <w:pPr>
              <w:pStyle w:val="14"/>
            </w:pPr>
            <w:r>
              <w:t>需要拆除房屋的数量</w:t>
            </w:r>
          </w:p>
        </w:tc>
        <w:tc>
          <w:tcPr>
            <w:tcW w:w="2466" w:type="dxa"/>
            <w:vAlign w:val="center"/>
          </w:tcPr>
          <w:p>
            <w:pPr>
              <w:pStyle w:val="14"/>
            </w:pPr>
            <w:r>
              <w:t>1处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拆除工作的完成率</w:t>
            </w:r>
          </w:p>
        </w:tc>
        <w:tc>
          <w:tcPr>
            <w:tcW w:w="2466" w:type="dxa"/>
            <w:vAlign w:val="center"/>
          </w:tcPr>
          <w:p>
            <w:pPr>
              <w:pStyle w:val="14"/>
              <w:rPr>
                <w:rFonts w:hint="eastAsia" w:eastAsia="方正书宋_GBK"/>
                <w:lang w:eastAsia="zh-CN"/>
              </w:rPr>
            </w:pPr>
            <w:r>
              <w:t>已拆除房屋数量占应拆除房屋的比</w:t>
            </w:r>
            <w:r>
              <w:rPr>
                <w:rFonts w:hint="eastAsia"/>
                <w:lang w:val="en-US" w:eastAsia="zh-CN"/>
              </w:rPr>
              <w:t>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工作完成时限</w:t>
            </w:r>
          </w:p>
        </w:tc>
        <w:tc>
          <w:tcPr>
            <w:tcW w:w="2466" w:type="dxa"/>
            <w:vAlign w:val="center"/>
          </w:tcPr>
          <w:p>
            <w:pPr>
              <w:pStyle w:val="14"/>
            </w:pPr>
            <w:r>
              <w:t>按规定时限完成各项工作情况</w:t>
            </w:r>
          </w:p>
        </w:tc>
        <w:tc>
          <w:tcPr>
            <w:tcW w:w="2466" w:type="dxa"/>
            <w:vAlign w:val="center"/>
          </w:tcPr>
          <w:p>
            <w:pPr>
              <w:pStyle w:val="14"/>
            </w:pPr>
            <w:r>
              <w:t>按规定时限完成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拆除宅基地房屋安置补偿费</w:t>
            </w:r>
          </w:p>
        </w:tc>
        <w:tc>
          <w:tcPr>
            <w:tcW w:w="2466" w:type="dxa"/>
            <w:vAlign w:val="center"/>
          </w:tcPr>
          <w:p>
            <w:pPr>
              <w:pStyle w:val="14"/>
            </w:pPr>
            <w:r>
              <w:t>拆除宅基地房屋安置补偿费</w:t>
            </w:r>
          </w:p>
        </w:tc>
        <w:tc>
          <w:tcPr>
            <w:tcW w:w="2466" w:type="dxa"/>
            <w:vAlign w:val="center"/>
          </w:tcPr>
          <w:p>
            <w:pPr>
              <w:pStyle w:val="14"/>
            </w:pPr>
            <w:r>
              <w:t>641939.12元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改善道路的畅通情况</w:t>
            </w:r>
          </w:p>
        </w:tc>
        <w:tc>
          <w:tcPr>
            <w:tcW w:w="2466" w:type="dxa"/>
            <w:vAlign w:val="center"/>
          </w:tcPr>
          <w:p>
            <w:pPr>
              <w:pStyle w:val="14"/>
            </w:pPr>
            <w:r>
              <w:t>改善道路的畅通情况</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消除交通安全事故隐患情况</w:t>
            </w:r>
          </w:p>
        </w:tc>
        <w:tc>
          <w:tcPr>
            <w:tcW w:w="2466" w:type="dxa"/>
            <w:vAlign w:val="center"/>
          </w:tcPr>
          <w:p>
            <w:pPr>
              <w:pStyle w:val="14"/>
            </w:pPr>
            <w:r>
              <w:t>消除交通安全事故隐患情况</w:t>
            </w:r>
          </w:p>
        </w:tc>
        <w:tc>
          <w:tcPr>
            <w:tcW w:w="2466" w:type="dxa"/>
            <w:vAlign w:val="center"/>
          </w:tcPr>
          <w:p>
            <w:pPr>
              <w:pStyle w:val="14"/>
            </w:pPr>
            <w:r>
              <w:t>有效消除</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满意和较为满意的人数占全部受益人数的比例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10、灵寿镇2021年违建拆除费用绩效目标表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1.违建专项整治工作取得明显成效，侵占群众利益、影响县城形象的私搭乱建、违章建筑逐一拆除。</w:t>
            </w:r>
          </w:p>
          <w:p>
            <w:pPr>
              <w:pStyle w:val="14"/>
            </w:pPr>
            <w:r>
              <w:t>2.维护县城建设秩序，提升县城品质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拆除私搭乱建、违章建筑的数量</w:t>
            </w:r>
          </w:p>
        </w:tc>
        <w:tc>
          <w:tcPr>
            <w:tcW w:w="2466" w:type="dxa"/>
            <w:vAlign w:val="center"/>
          </w:tcPr>
          <w:p>
            <w:pPr>
              <w:pStyle w:val="14"/>
            </w:pPr>
            <w:r>
              <w:t>拆除私搭乱建、违章建筑的数量</w:t>
            </w:r>
          </w:p>
        </w:tc>
        <w:tc>
          <w:tcPr>
            <w:tcW w:w="2466" w:type="dxa"/>
            <w:vAlign w:val="center"/>
          </w:tcPr>
          <w:p>
            <w:pPr>
              <w:pStyle w:val="14"/>
            </w:pPr>
            <w:r>
              <w:t>21处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拆除工作的完成率</w:t>
            </w:r>
          </w:p>
        </w:tc>
        <w:tc>
          <w:tcPr>
            <w:tcW w:w="2466" w:type="dxa"/>
            <w:vAlign w:val="center"/>
          </w:tcPr>
          <w:p>
            <w:pPr>
              <w:pStyle w:val="14"/>
            </w:pPr>
            <w:r>
              <w:t>已拆除的违章建筑占应拆除的比例</w:t>
            </w:r>
          </w:p>
        </w:tc>
        <w:tc>
          <w:tcPr>
            <w:tcW w:w="2466" w:type="dxa"/>
            <w:vAlign w:val="center"/>
          </w:tcPr>
          <w:p>
            <w:pPr>
              <w:pStyle w:val="14"/>
            </w:pPr>
            <w:r>
              <w:t>≥90%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工作完成时限</w:t>
            </w:r>
          </w:p>
        </w:tc>
        <w:tc>
          <w:tcPr>
            <w:tcW w:w="2466" w:type="dxa"/>
            <w:vAlign w:val="center"/>
          </w:tcPr>
          <w:p>
            <w:pPr>
              <w:pStyle w:val="14"/>
            </w:pPr>
            <w:r>
              <w:t>按规定时限完成各项工作情况</w:t>
            </w:r>
          </w:p>
        </w:tc>
        <w:tc>
          <w:tcPr>
            <w:tcW w:w="2466" w:type="dxa"/>
            <w:vAlign w:val="center"/>
          </w:tcPr>
          <w:p>
            <w:pPr>
              <w:pStyle w:val="14"/>
            </w:pPr>
            <w:r>
              <w:t>按规定时限完成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拆除费用</w:t>
            </w:r>
          </w:p>
        </w:tc>
        <w:tc>
          <w:tcPr>
            <w:tcW w:w="2466" w:type="dxa"/>
            <w:vAlign w:val="center"/>
          </w:tcPr>
          <w:p>
            <w:pPr>
              <w:pStyle w:val="14"/>
            </w:pPr>
            <w:r>
              <w:t>拆除费用</w:t>
            </w:r>
          </w:p>
        </w:tc>
        <w:tc>
          <w:tcPr>
            <w:tcW w:w="2466" w:type="dxa"/>
            <w:vAlign w:val="center"/>
          </w:tcPr>
          <w:p>
            <w:pPr>
              <w:pStyle w:val="14"/>
            </w:pPr>
            <w:r>
              <w:t>≤40.87万元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改善县城群众的生活环境</w:t>
            </w:r>
          </w:p>
        </w:tc>
        <w:tc>
          <w:tcPr>
            <w:tcW w:w="2466" w:type="dxa"/>
            <w:vAlign w:val="center"/>
          </w:tcPr>
          <w:p>
            <w:pPr>
              <w:pStyle w:val="14"/>
            </w:pPr>
            <w:r>
              <w:t>改善县城群众的生活环境</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提升县城品质的情况</w:t>
            </w:r>
          </w:p>
        </w:tc>
        <w:tc>
          <w:tcPr>
            <w:tcW w:w="2466" w:type="dxa"/>
            <w:vAlign w:val="center"/>
          </w:tcPr>
          <w:p>
            <w:pPr>
              <w:pStyle w:val="14"/>
            </w:pPr>
            <w:r>
              <w:t>提升县城品质的情况</w:t>
            </w:r>
          </w:p>
        </w:tc>
        <w:tc>
          <w:tcPr>
            <w:tcW w:w="2466" w:type="dxa"/>
            <w:vAlign w:val="center"/>
          </w:tcPr>
          <w:p>
            <w:pPr>
              <w:pStyle w:val="14"/>
            </w:pPr>
            <w:r>
              <w:t>明显提升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满意和较为满意的人数占全部受益人数的比例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11、灵寿镇2022年党组织活动经费绩效目标表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1.开展党组织活动次数不低于4次，活动参与率达到95%以上，按时开展党组织活动</w:t>
            </w:r>
          </w:p>
          <w:p>
            <w:pPr>
              <w:pStyle w:val="14"/>
            </w:pPr>
            <w:r>
              <w:t>2.保证党组织活动正常开展，发展新党员，为党输入新鲜血液。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开展党组织活动次数</w:t>
            </w:r>
          </w:p>
        </w:tc>
        <w:tc>
          <w:tcPr>
            <w:tcW w:w="2466" w:type="dxa"/>
            <w:vAlign w:val="center"/>
          </w:tcPr>
          <w:p>
            <w:pPr>
              <w:pStyle w:val="14"/>
            </w:pPr>
            <w:r>
              <w:t>年度内开展党组织活动的次数</w:t>
            </w:r>
          </w:p>
        </w:tc>
        <w:tc>
          <w:tcPr>
            <w:tcW w:w="2466" w:type="dxa"/>
            <w:vAlign w:val="center"/>
          </w:tcPr>
          <w:p>
            <w:pPr>
              <w:pStyle w:val="14"/>
            </w:pPr>
            <w:r>
              <w:t>≥4次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党员思想教育活动参与率</w:t>
            </w:r>
          </w:p>
        </w:tc>
        <w:tc>
          <w:tcPr>
            <w:tcW w:w="2466" w:type="dxa"/>
            <w:vAlign w:val="center"/>
          </w:tcPr>
          <w:p>
            <w:pPr>
              <w:pStyle w:val="14"/>
            </w:pPr>
            <w:r>
              <w:t>参加活动党员数量占乡镇党员总数的比例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开展党员思想教育活动及时率</w:t>
            </w:r>
          </w:p>
        </w:tc>
        <w:tc>
          <w:tcPr>
            <w:tcW w:w="2466" w:type="dxa"/>
            <w:vAlign w:val="center"/>
          </w:tcPr>
          <w:p>
            <w:pPr>
              <w:pStyle w:val="14"/>
            </w:pPr>
            <w:r>
              <w:t>及时开展党员教育活动占应开展党员教育活动的比例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年度每次开展活动成本</w:t>
            </w:r>
          </w:p>
        </w:tc>
        <w:tc>
          <w:tcPr>
            <w:tcW w:w="2466" w:type="dxa"/>
            <w:vAlign w:val="center"/>
          </w:tcPr>
          <w:p>
            <w:pPr>
              <w:pStyle w:val="14"/>
            </w:pPr>
            <w:r>
              <w:t>年度内开展党组织活动的平均成本</w:t>
            </w:r>
          </w:p>
        </w:tc>
        <w:tc>
          <w:tcPr>
            <w:tcW w:w="2466" w:type="dxa"/>
            <w:vAlign w:val="center"/>
          </w:tcPr>
          <w:p>
            <w:pPr>
              <w:pStyle w:val="14"/>
            </w:pPr>
            <w:r>
              <w:t>≤0.5万元/次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乡镇基层党组织活动保障率</w:t>
            </w:r>
          </w:p>
        </w:tc>
        <w:tc>
          <w:tcPr>
            <w:tcW w:w="2466" w:type="dxa"/>
            <w:vAlign w:val="center"/>
          </w:tcPr>
          <w:p>
            <w:pPr>
              <w:pStyle w:val="14"/>
            </w:pPr>
            <w:r>
              <w:t>对乡镇基层党组织活动的保障程度</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党员干部素质提升情况</w:t>
            </w:r>
          </w:p>
        </w:tc>
        <w:tc>
          <w:tcPr>
            <w:tcW w:w="2466" w:type="dxa"/>
            <w:vAlign w:val="center"/>
          </w:tcPr>
          <w:p>
            <w:pPr>
              <w:pStyle w:val="14"/>
            </w:pPr>
            <w:r>
              <w:t>党组织活动开展后，党员群众的素质提升程度</w:t>
            </w:r>
          </w:p>
        </w:tc>
        <w:tc>
          <w:tcPr>
            <w:tcW w:w="2466" w:type="dxa"/>
            <w:vAlign w:val="center"/>
          </w:tcPr>
          <w:p>
            <w:pPr>
              <w:pStyle w:val="14"/>
            </w:pPr>
            <w:r>
              <w:t>进一步提升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12、灵寿镇2022年防火经费绩效目标表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1.制作宣传条幅以及书写标语数量不少于1000条，日常巡逻覆盖率不低于90%，居民对防火知识的知晓率高于95%</w:t>
            </w:r>
          </w:p>
          <w:p>
            <w:pPr>
              <w:pStyle w:val="14"/>
            </w:pPr>
            <w:r>
              <w:t>2.进行防火宣传，真正做到“不着一把火，不冒一股烟”。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制作宣传条幅以及书写标语数量</w:t>
            </w:r>
          </w:p>
        </w:tc>
        <w:tc>
          <w:tcPr>
            <w:tcW w:w="2466" w:type="dxa"/>
            <w:vAlign w:val="center"/>
          </w:tcPr>
          <w:p>
            <w:pPr>
              <w:pStyle w:val="14"/>
            </w:pPr>
            <w:r>
              <w:t>制作宣传条幅以及书写标语数量</w:t>
            </w:r>
          </w:p>
        </w:tc>
        <w:tc>
          <w:tcPr>
            <w:tcW w:w="2466" w:type="dxa"/>
            <w:vAlign w:val="center"/>
          </w:tcPr>
          <w:p>
            <w:pPr>
              <w:pStyle w:val="14"/>
            </w:pPr>
            <w:r>
              <w:t>≥1000条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日常巡逻覆盖率</w:t>
            </w:r>
          </w:p>
        </w:tc>
        <w:tc>
          <w:tcPr>
            <w:tcW w:w="2466" w:type="dxa"/>
            <w:vAlign w:val="center"/>
          </w:tcPr>
          <w:p>
            <w:pPr>
              <w:pStyle w:val="14"/>
            </w:pPr>
            <w:r>
              <w:t>护林员每日巡逻村的数量占全镇村总数量的覆盖全乡的比例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防火期间巡逻天数（天）</w:t>
            </w:r>
          </w:p>
        </w:tc>
        <w:tc>
          <w:tcPr>
            <w:tcW w:w="2466" w:type="dxa"/>
            <w:vAlign w:val="center"/>
          </w:tcPr>
          <w:p>
            <w:pPr>
              <w:pStyle w:val="14"/>
            </w:pPr>
            <w:r>
              <w:t>护林员巡逻天数</w:t>
            </w:r>
          </w:p>
        </w:tc>
        <w:tc>
          <w:tcPr>
            <w:tcW w:w="2466" w:type="dxa"/>
            <w:vAlign w:val="center"/>
          </w:tcPr>
          <w:p>
            <w:pPr>
              <w:pStyle w:val="14"/>
            </w:pPr>
            <w:r>
              <w:t>≥180天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制作宣传条幅成本</w:t>
            </w:r>
          </w:p>
        </w:tc>
        <w:tc>
          <w:tcPr>
            <w:tcW w:w="2466" w:type="dxa"/>
            <w:vAlign w:val="center"/>
          </w:tcPr>
          <w:p>
            <w:pPr>
              <w:pStyle w:val="14"/>
            </w:pPr>
            <w:r>
              <w:t>每条条幅的单价</w:t>
            </w:r>
          </w:p>
        </w:tc>
        <w:tc>
          <w:tcPr>
            <w:tcW w:w="2466" w:type="dxa"/>
            <w:vAlign w:val="center"/>
          </w:tcPr>
          <w:p>
            <w:pPr>
              <w:pStyle w:val="14"/>
            </w:pPr>
            <w:r>
              <w:t>≤150元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居民防火知识知晓率（%）</w:t>
            </w:r>
          </w:p>
        </w:tc>
        <w:tc>
          <w:tcPr>
            <w:tcW w:w="2466" w:type="dxa"/>
            <w:vAlign w:val="center"/>
          </w:tcPr>
          <w:p>
            <w:pPr>
              <w:pStyle w:val="14"/>
            </w:pPr>
            <w:r>
              <w:t>居民对防火知识的了解程度</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火灾受害率（%）</w:t>
            </w:r>
          </w:p>
        </w:tc>
        <w:tc>
          <w:tcPr>
            <w:tcW w:w="2466" w:type="dxa"/>
            <w:vAlign w:val="center"/>
          </w:tcPr>
          <w:p>
            <w:pPr>
              <w:pStyle w:val="14"/>
            </w:pPr>
            <w:r>
              <w:t>全乡火灾发生面积占全乡面积总量的比例</w:t>
            </w:r>
          </w:p>
        </w:tc>
        <w:tc>
          <w:tcPr>
            <w:tcW w:w="2466" w:type="dxa"/>
            <w:vAlign w:val="center"/>
          </w:tcPr>
          <w:p>
            <w:pPr>
              <w:pStyle w:val="14"/>
            </w:pPr>
            <w:r>
              <w:t>＜0.3%</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受益对象满意度调查结果为满意以上的比例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13、灵寿镇2022年服务群众专项经费绩效目标表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1.群众服务经费覆盖的村个数为22个,且补助标准每村不低于5万元</w:t>
            </w:r>
          </w:p>
          <w:p>
            <w:pPr>
              <w:pStyle w:val="14"/>
            </w:pPr>
            <w:r>
              <w:t>2.保障村综合服务站日常运转，改善村容村貌，提升村民生产生活水平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服务群众专项经费覆盖村个数</w:t>
            </w:r>
          </w:p>
        </w:tc>
        <w:tc>
          <w:tcPr>
            <w:tcW w:w="2466" w:type="dxa"/>
            <w:vAlign w:val="center"/>
          </w:tcPr>
          <w:p>
            <w:pPr>
              <w:pStyle w:val="14"/>
            </w:pPr>
            <w:r>
              <w:t>辖区内获得服务群众专项经费的村的个数</w:t>
            </w:r>
          </w:p>
        </w:tc>
        <w:tc>
          <w:tcPr>
            <w:tcW w:w="2466" w:type="dxa"/>
            <w:vAlign w:val="center"/>
          </w:tcPr>
          <w:p>
            <w:pPr>
              <w:pStyle w:val="14"/>
            </w:pPr>
            <w:r>
              <w:t>＝22个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工作完成率</w:t>
            </w:r>
          </w:p>
        </w:tc>
        <w:tc>
          <w:tcPr>
            <w:tcW w:w="2466" w:type="dxa"/>
            <w:vAlign w:val="center"/>
          </w:tcPr>
          <w:p>
            <w:pPr>
              <w:pStyle w:val="14"/>
            </w:pPr>
            <w:r>
              <w:t>按照规定，服务群众工作完成的比例</w:t>
            </w:r>
          </w:p>
        </w:tc>
        <w:tc>
          <w:tcPr>
            <w:tcW w:w="2466" w:type="dxa"/>
            <w:vAlign w:val="center"/>
          </w:tcPr>
          <w:p>
            <w:pPr>
              <w:pStyle w:val="14"/>
            </w:pPr>
            <w:r>
              <w:t>≥90%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工作完成时限</w:t>
            </w:r>
          </w:p>
        </w:tc>
        <w:tc>
          <w:tcPr>
            <w:tcW w:w="2466" w:type="dxa"/>
            <w:vAlign w:val="center"/>
          </w:tcPr>
          <w:p>
            <w:pPr>
              <w:pStyle w:val="14"/>
            </w:pPr>
            <w:r>
              <w:t>在规定时间内，完成基层服务群众工作的情况</w:t>
            </w:r>
          </w:p>
        </w:tc>
        <w:tc>
          <w:tcPr>
            <w:tcW w:w="2466" w:type="dxa"/>
            <w:vAlign w:val="center"/>
          </w:tcPr>
          <w:p>
            <w:pPr>
              <w:pStyle w:val="14"/>
            </w:pPr>
            <w:r>
              <w:t>按规定时限完成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补助标准</w:t>
            </w:r>
          </w:p>
        </w:tc>
        <w:tc>
          <w:tcPr>
            <w:tcW w:w="2466" w:type="dxa"/>
            <w:vAlign w:val="center"/>
          </w:tcPr>
          <w:p>
            <w:pPr>
              <w:pStyle w:val="14"/>
            </w:pPr>
            <w:r>
              <w:t>群众服务经费每村补助标准</w:t>
            </w:r>
          </w:p>
        </w:tc>
        <w:tc>
          <w:tcPr>
            <w:tcW w:w="2466" w:type="dxa"/>
            <w:vAlign w:val="center"/>
          </w:tcPr>
          <w:p>
            <w:pPr>
              <w:pStyle w:val="14"/>
            </w:pPr>
            <w:r>
              <w:t>＝5万元/个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提升村级组织服务群众能力及成效</w:t>
            </w:r>
          </w:p>
        </w:tc>
        <w:tc>
          <w:tcPr>
            <w:tcW w:w="2466" w:type="dxa"/>
            <w:vAlign w:val="center"/>
          </w:tcPr>
          <w:p>
            <w:pPr>
              <w:pStyle w:val="14"/>
            </w:pPr>
            <w:r>
              <w:t>提升村级组织服务群众能力及成效的情况</w:t>
            </w:r>
          </w:p>
        </w:tc>
        <w:tc>
          <w:tcPr>
            <w:tcW w:w="2466" w:type="dxa"/>
            <w:vAlign w:val="center"/>
          </w:tcPr>
          <w:p>
            <w:pPr>
              <w:pStyle w:val="14"/>
            </w:pPr>
            <w:r>
              <w:t>进一步提升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改善村容村貌</w:t>
            </w:r>
          </w:p>
        </w:tc>
        <w:tc>
          <w:tcPr>
            <w:tcW w:w="2466" w:type="dxa"/>
            <w:vAlign w:val="center"/>
          </w:tcPr>
          <w:p>
            <w:pPr>
              <w:pStyle w:val="14"/>
            </w:pPr>
            <w:r>
              <w:t>完成基层服务群众工作后，村容村貌的改善程度</w:t>
            </w:r>
          </w:p>
        </w:tc>
        <w:tc>
          <w:tcPr>
            <w:tcW w:w="2466" w:type="dxa"/>
            <w:vAlign w:val="center"/>
          </w:tcPr>
          <w:p>
            <w:pPr>
              <w:pStyle w:val="14"/>
            </w:pPr>
            <w:r>
              <w:t>进一步改善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14、灵寿镇2022年妇联经费绩效目标表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1.制作宣传页不少于5000条，确保宣传页合格率高达95%，工作按时完成率不低于95%</w:t>
            </w:r>
          </w:p>
          <w:p>
            <w:pPr>
              <w:pStyle w:val="14"/>
            </w:pPr>
            <w:r>
              <w:t>2.进一步维护妇女儿童的合法权益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印制宣传页的页数</w:t>
            </w:r>
          </w:p>
        </w:tc>
        <w:tc>
          <w:tcPr>
            <w:tcW w:w="2466" w:type="dxa"/>
            <w:vAlign w:val="center"/>
          </w:tcPr>
          <w:p>
            <w:pPr>
              <w:pStyle w:val="14"/>
            </w:pPr>
            <w:r>
              <w:t>印制宣传维护妇女儿童宣传页的数量</w:t>
            </w:r>
          </w:p>
        </w:tc>
        <w:tc>
          <w:tcPr>
            <w:tcW w:w="2466" w:type="dxa"/>
            <w:vAlign w:val="center"/>
          </w:tcPr>
          <w:p>
            <w:pPr>
              <w:pStyle w:val="14"/>
            </w:pPr>
            <w:r>
              <w:t>≥5000页</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印制宣传页的合格率</w:t>
            </w:r>
          </w:p>
        </w:tc>
        <w:tc>
          <w:tcPr>
            <w:tcW w:w="2466" w:type="dxa"/>
            <w:vAlign w:val="center"/>
          </w:tcPr>
          <w:p>
            <w:pPr>
              <w:pStyle w:val="14"/>
            </w:pPr>
            <w:r>
              <w:t>印制的宣传页合格的数量占宣传页总数的比例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工作按时完成率</w:t>
            </w:r>
          </w:p>
        </w:tc>
        <w:tc>
          <w:tcPr>
            <w:tcW w:w="2466" w:type="dxa"/>
            <w:vAlign w:val="center"/>
          </w:tcPr>
          <w:p>
            <w:pPr>
              <w:pStyle w:val="14"/>
            </w:pPr>
            <w:r>
              <w:t>各项工作按时完成情况</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印制宣传页单价</w:t>
            </w:r>
          </w:p>
        </w:tc>
        <w:tc>
          <w:tcPr>
            <w:tcW w:w="2466" w:type="dxa"/>
            <w:vAlign w:val="center"/>
          </w:tcPr>
          <w:p>
            <w:pPr>
              <w:pStyle w:val="14"/>
            </w:pPr>
            <w:r>
              <w:t>每页宣传页的单价</w:t>
            </w:r>
          </w:p>
        </w:tc>
        <w:tc>
          <w:tcPr>
            <w:tcW w:w="2466" w:type="dxa"/>
            <w:vAlign w:val="center"/>
          </w:tcPr>
          <w:p>
            <w:pPr>
              <w:pStyle w:val="14"/>
            </w:pPr>
            <w:r>
              <w:t>≤3元/页</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慰问妇女儿童工作长期开展保障情况</w:t>
            </w:r>
          </w:p>
        </w:tc>
        <w:tc>
          <w:tcPr>
            <w:tcW w:w="2466" w:type="dxa"/>
            <w:vAlign w:val="center"/>
          </w:tcPr>
          <w:p>
            <w:pPr>
              <w:pStyle w:val="14"/>
            </w:pPr>
            <w:r>
              <w:t>对慰问困难妇女和留守儿童工作长期开展保障情况</w:t>
            </w:r>
          </w:p>
        </w:tc>
        <w:tc>
          <w:tcPr>
            <w:tcW w:w="2466" w:type="dxa"/>
            <w:vAlign w:val="center"/>
          </w:tcPr>
          <w:p>
            <w:pPr>
              <w:pStyle w:val="14"/>
            </w:pPr>
            <w:r>
              <w:t>进一步保障</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维护妇女儿童的合法权益情况</w:t>
            </w:r>
          </w:p>
        </w:tc>
        <w:tc>
          <w:tcPr>
            <w:tcW w:w="2466" w:type="dxa"/>
            <w:vAlign w:val="center"/>
          </w:tcPr>
          <w:p>
            <w:pPr>
              <w:pStyle w:val="14"/>
            </w:pPr>
            <w:r>
              <w:t>妇女儿童的合法权益实际受保护情况</w:t>
            </w:r>
          </w:p>
        </w:tc>
        <w:tc>
          <w:tcPr>
            <w:tcW w:w="2466" w:type="dxa"/>
            <w:vAlign w:val="center"/>
          </w:tcPr>
          <w:p>
            <w:pPr>
              <w:pStyle w:val="14"/>
            </w:pPr>
            <w:r>
              <w:t>进一步维护</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受益帮扶对象满意度（%）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15、灵寿镇2022年纪检巡察经费绩效目标表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1.扎捆滚动监督检查和延伸巡察，每年实施至少2次，每年对所辖村（居）全覆盖一遍。</w:t>
            </w:r>
          </w:p>
          <w:p>
            <w:pPr>
              <w:pStyle w:val="14"/>
            </w:pPr>
            <w:r>
              <w:t>2.通过各项纪检、监察工作的开展，政治监督作用得到有效发挥。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全年巡视次数</w:t>
            </w:r>
          </w:p>
        </w:tc>
        <w:tc>
          <w:tcPr>
            <w:tcW w:w="2466" w:type="dxa"/>
            <w:vAlign w:val="center"/>
          </w:tcPr>
          <w:p>
            <w:pPr>
              <w:pStyle w:val="14"/>
            </w:pPr>
            <w:r>
              <w:t>年度内开展的全面巡视的次数</w:t>
            </w:r>
          </w:p>
        </w:tc>
        <w:tc>
          <w:tcPr>
            <w:tcW w:w="2466" w:type="dxa"/>
            <w:vAlign w:val="center"/>
          </w:tcPr>
          <w:p>
            <w:pPr>
              <w:pStyle w:val="14"/>
            </w:pPr>
            <w:r>
              <w:t>≥2次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巡视覆盖率</w:t>
            </w:r>
          </w:p>
        </w:tc>
        <w:tc>
          <w:tcPr>
            <w:tcW w:w="2466" w:type="dxa"/>
            <w:vAlign w:val="center"/>
          </w:tcPr>
          <w:p>
            <w:pPr>
              <w:pStyle w:val="14"/>
            </w:pPr>
            <w:r>
              <w:t>年度内巡视村数量占辖区内村总数量的比例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按时完成巡察工作的情况</w:t>
            </w:r>
          </w:p>
        </w:tc>
        <w:tc>
          <w:tcPr>
            <w:tcW w:w="2466" w:type="dxa"/>
            <w:vAlign w:val="center"/>
          </w:tcPr>
          <w:p>
            <w:pPr>
              <w:pStyle w:val="14"/>
            </w:pPr>
            <w:r>
              <w:t>按时完成纪检巡察工作的情况</w:t>
            </w:r>
          </w:p>
        </w:tc>
        <w:tc>
          <w:tcPr>
            <w:tcW w:w="2466" w:type="dxa"/>
            <w:vAlign w:val="center"/>
          </w:tcPr>
          <w:p>
            <w:pPr>
              <w:pStyle w:val="14"/>
            </w:pPr>
            <w:r>
              <w:t>按规定时限完成</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巡察成本</w:t>
            </w:r>
          </w:p>
        </w:tc>
        <w:tc>
          <w:tcPr>
            <w:tcW w:w="2466" w:type="dxa"/>
            <w:vAlign w:val="center"/>
          </w:tcPr>
          <w:p>
            <w:pPr>
              <w:pStyle w:val="14"/>
            </w:pPr>
            <w:r>
              <w:t>每次巡察所需要花费的成本</w:t>
            </w:r>
          </w:p>
        </w:tc>
        <w:tc>
          <w:tcPr>
            <w:tcW w:w="2466" w:type="dxa"/>
            <w:vAlign w:val="center"/>
          </w:tcPr>
          <w:p>
            <w:pPr>
              <w:pStyle w:val="14"/>
            </w:pPr>
            <w:r>
              <w:t>≤100元/天/人</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监督效能发挥情况</w:t>
            </w:r>
          </w:p>
        </w:tc>
        <w:tc>
          <w:tcPr>
            <w:tcW w:w="2466" w:type="dxa"/>
            <w:vAlign w:val="center"/>
          </w:tcPr>
          <w:p>
            <w:pPr>
              <w:pStyle w:val="14"/>
            </w:pPr>
            <w:r>
              <w:t>通过各项纪检、监察工作的开展，政治监督作用的发挥情况</w:t>
            </w:r>
          </w:p>
        </w:tc>
        <w:tc>
          <w:tcPr>
            <w:tcW w:w="2466" w:type="dxa"/>
            <w:vAlign w:val="center"/>
          </w:tcPr>
          <w:p>
            <w:pPr>
              <w:pStyle w:val="14"/>
            </w:pPr>
            <w:r>
              <w:t>有效发挥</w:t>
            </w:r>
          </w:p>
        </w:tc>
        <w:tc>
          <w:tcPr>
            <w:tcW w:w="2466" w:type="dxa"/>
            <w:vAlign w:val="center"/>
          </w:tcPr>
          <w:p>
            <w:pPr>
              <w:pStyle w:val="14"/>
            </w:pPr>
            <w:r>
              <w:t>中共灵寿县纪委、灵寿县监委印发的《关于在全县开展扎捆滚动监督检查工作的实施方案》的通知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正风防腐成效提升情况</w:t>
            </w:r>
          </w:p>
        </w:tc>
        <w:tc>
          <w:tcPr>
            <w:tcW w:w="2466" w:type="dxa"/>
            <w:vAlign w:val="center"/>
          </w:tcPr>
          <w:p>
            <w:pPr>
              <w:pStyle w:val="14"/>
            </w:pPr>
            <w:r>
              <w:t>通过各项纪检、监察工作的开展，正风防腐的成效实际提升情况</w:t>
            </w:r>
          </w:p>
        </w:tc>
        <w:tc>
          <w:tcPr>
            <w:tcW w:w="2466" w:type="dxa"/>
            <w:vAlign w:val="center"/>
          </w:tcPr>
          <w:p>
            <w:pPr>
              <w:pStyle w:val="14"/>
            </w:pPr>
            <w:r>
              <w:t>进一步提升</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群众满意程度</w:t>
            </w:r>
          </w:p>
        </w:tc>
        <w:tc>
          <w:tcPr>
            <w:tcW w:w="2466" w:type="dxa"/>
            <w:vAlign w:val="center"/>
          </w:tcPr>
          <w:p>
            <w:pPr>
              <w:pStyle w:val="14"/>
            </w:pPr>
            <w:r>
              <w:t>群众对纪检巡查工作开展的满意程度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16、灵寿镇2022年科普经费绩效目标表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1.按时开展科普宣传活动，参与科普宣传人数不低于1000人</w:t>
            </w:r>
          </w:p>
          <w:p>
            <w:pPr>
              <w:pStyle w:val="14"/>
            </w:pPr>
            <w:r>
              <w:t>2.通过开展各种科普活动和专业技术培训活动，吸引更多大众参与，普及科学知识，提高全民科学素质。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宣传活动完成率</w:t>
            </w:r>
          </w:p>
        </w:tc>
        <w:tc>
          <w:tcPr>
            <w:tcW w:w="2466" w:type="dxa"/>
            <w:vAlign w:val="center"/>
          </w:tcPr>
          <w:p>
            <w:pPr>
              <w:pStyle w:val="14"/>
            </w:pPr>
            <w:r>
              <w:t>开展科普宣传活动完成率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参加科普活动人次</w:t>
            </w:r>
          </w:p>
        </w:tc>
        <w:tc>
          <w:tcPr>
            <w:tcW w:w="2466" w:type="dxa"/>
            <w:vAlign w:val="center"/>
          </w:tcPr>
          <w:p>
            <w:pPr>
              <w:pStyle w:val="14"/>
            </w:pPr>
            <w:r>
              <w:t>参加科普活动的人数</w:t>
            </w:r>
          </w:p>
        </w:tc>
        <w:tc>
          <w:tcPr>
            <w:tcW w:w="2466" w:type="dxa"/>
            <w:vAlign w:val="center"/>
          </w:tcPr>
          <w:p>
            <w:pPr>
              <w:pStyle w:val="14"/>
            </w:pPr>
            <w:r>
              <w:t>≥1000人</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科普活动按时组织开展的次数占全年科普活动的比率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年科普经费补助标准</w:t>
            </w:r>
          </w:p>
        </w:tc>
        <w:tc>
          <w:tcPr>
            <w:tcW w:w="2466" w:type="dxa"/>
            <w:vAlign w:val="center"/>
          </w:tcPr>
          <w:p>
            <w:pPr>
              <w:pStyle w:val="14"/>
            </w:pPr>
            <w:r>
              <w:t>年科普经费补助标准</w:t>
            </w:r>
          </w:p>
        </w:tc>
        <w:tc>
          <w:tcPr>
            <w:tcW w:w="2466" w:type="dxa"/>
            <w:vAlign w:val="center"/>
          </w:tcPr>
          <w:p>
            <w:pPr>
              <w:pStyle w:val="14"/>
            </w:pPr>
            <w:r>
              <w:t>＝1万元/年</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提高本县基本公民科学素质</w:t>
            </w:r>
          </w:p>
        </w:tc>
        <w:tc>
          <w:tcPr>
            <w:tcW w:w="2466" w:type="dxa"/>
            <w:vAlign w:val="center"/>
          </w:tcPr>
          <w:p>
            <w:pPr>
              <w:pStyle w:val="14"/>
            </w:pPr>
            <w:r>
              <w:t>通过开展科普活动，公民基本科学素养提升程度</w:t>
            </w:r>
          </w:p>
        </w:tc>
        <w:tc>
          <w:tcPr>
            <w:tcW w:w="2466" w:type="dxa"/>
            <w:vAlign w:val="center"/>
          </w:tcPr>
          <w:p>
            <w:pPr>
              <w:pStyle w:val="14"/>
            </w:pPr>
            <w:r>
              <w:t>进一步提高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通过开展科普培训，公民对科普知识的应用程度</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群众对科普工作开展的满意程度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17、灵寿镇2022年民政经费绩效目标表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1.农村低保保障工作准确率达到100%，农村标准达标率达到100%</w:t>
            </w:r>
          </w:p>
          <w:p>
            <w:pPr>
              <w:pStyle w:val="14"/>
            </w:pPr>
            <w:r>
              <w:t>2.按照补助标准，确保资金及时足额申报发放，使受助群体生活条件得到改善，受益对象达到满意度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农村低保保障工作的准确率</w:t>
            </w:r>
          </w:p>
        </w:tc>
        <w:tc>
          <w:tcPr>
            <w:tcW w:w="2466" w:type="dxa"/>
            <w:vAlign w:val="center"/>
          </w:tcPr>
          <w:p>
            <w:pPr>
              <w:pStyle w:val="14"/>
            </w:pPr>
            <w:r>
              <w:t>纳入低保时符合低保条新纳入对象占所有纳入对象的比例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低、五保覆盖辖区内所辖村数量</w:t>
            </w:r>
          </w:p>
        </w:tc>
        <w:tc>
          <w:tcPr>
            <w:tcW w:w="2466" w:type="dxa"/>
            <w:vAlign w:val="center"/>
          </w:tcPr>
          <w:p>
            <w:pPr>
              <w:pStyle w:val="14"/>
            </w:pPr>
            <w:r>
              <w:t>低、五保覆盖辖区内所辖村数量</w:t>
            </w:r>
          </w:p>
        </w:tc>
        <w:tc>
          <w:tcPr>
            <w:tcW w:w="2466" w:type="dxa"/>
            <w:vAlign w:val="center"/>
          </w:tcPr>
          <w:p>
            <w:pPr>
              <w:pStyle w:val="14"/>
            </w:pPr>
            <w:r>
              <w:t>21个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按时完成工作情况</w:t>
            </w:r>
          </w:p>
        </w:tc>
        <w:tc>
          <w:tcPr>
            <w:tcW w:w="2466" w:type="dxa"/>
            <w:vAlign w:val="center"/>
          </w:tcPr>
          <w:p>
            <w:pPr>
              <w:pStyle w:val="14"/>
            </w:pPr>
            <w:r>
              <w:t>低、五保工作按时完成情况</w:t>
            </w:r>
          </w:p>
        </w:tc>
        <w:tc>
          <w:tcPr>
            <w:tcW w:w="2466" w:type="dxa"/>
            <w:vAlign w:val="center"/>
          </w:tcPr>
          <w:p>
            <w:pPr>
              <w:pStyle w:val="14"/>
            </w:pPr>
            <w:r>
              <w:t>按规定时限完成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补助标准</w:t>
            </w:r>
          </w:p>
        </w:tc>
        <w:tc>
          <w:tcPr>
            <w:tcW w:w="2466" w:type="dxa"/>
            <w:vAlign w:val="center"/>
          </w:tcPr>
          <w:p>
            <w:pPr>
              <w:pStyle w:val="14"/>
            </w:pPr>
            <w:r>
              <w:t>纳入低、五保人员的补助标准</w:t>
            </w:r>
          </w:p>
        </w:tc>
        <w:tc>
          <w:tcPr>
            <w:tcW w:w="2466" w:type="dxa"/>
            <w:vAlign w:val="center"/>
          </w:tcPr>
          <w:p>
            <w:pPr>
              <w:pStyle w:val="14"/>
            </w:pPr>
            <w:r>
              <w:t>≥275元/人/月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居民对低、五保评议标准的知晓度</w:t>
            </w:r>
          </w:p>
        </w:tc>
        <w:tc>
          <w:tcPr>
            <w:tcW w:w="2466" w:type="dxa"/>
            <w:vAlign w:val="center"/>
          </w:tcPr>
          <w:p>
            <w:pPr>
              <w:pStyle w:val="14"/>
            </w:pPr>
            <w:r>
              <w:t>居民对低、五保评议标准的知晓度</w:t>
            </w:r>
          </w:p>
        </w:tc>
        <w:tc>
          <w:tcPr>
            <w:tcW w:w="2466" w:type="dxa"/>
            <w:vAlign w:val="center"/>
          </w:tcPr>
          <w:p>
            <w:pPr>
              <w:pStyle w:val="14"/>
            </w:pPr>
            <w:r>
              <w:t>≥95%</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困难群众生活水平改善情况</w:t>
            </w:r>
          </w:p>
        </w:tc>
        <w:tc>
          <w:tcPr>
            <w:tcW w:w="2466" w:type="dxa"/>
            <w:vAlign w:val="center"/>
          </w:tcPr>
          <w:p>
            <w:pPr>
              <w:pStyle w:val="14"/>
            </w:pPr>
            <w:r>
              <w:t>困难群众生活水平改善情况</w:t>
            </w:r>
          </w:p>
        </w:tc>
        <w:tc>
          <w:tcPr>
            <w:tcW w:w="2466" w:type="dxa"/>
            <w:vAlign w:val="center"/>
          </w:tcPr>
          <w:p>
            <w:pPr>
              <w:pStyle w:val="14"/>
            </w:pPr>
            <w:r>
              <w:t>进一步改善</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救助对象的满意程度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18、灵寿镇2022年团委经费绩效目标表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1.对留守儿童、失亲儿童、贫困儿童进行100%摸底登记，协助上级单位开展帮扶活动不低于2次，按时完成团委各项工作</w:t>
            </w:r>
          </w:p>
          <w:p>
            <w:pPr>
              <w:pStyle w:val="14"/>
            </w:pPr>
            <w:r>
              <w:t>2.通过开展各类活动，有效提高青少年法律意识，有效减低青少年犯罪数量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举办活动次数</w:t>
            </w:r>
          </w:p>
        </w:tc>
        <w:tc>
          <w:tcPr>
            <w:tcW w:w="2466" w:type="dxa"/>
            <w:vAlign w:val="center"/>
          </w:tcPr>
          <w:p>
            <w:pPr>
              <w:pStyle w:val="14"/>
            </w:pPr>
            <w:r>
              <w:t>协助上级单位开展帮扶活动次数</w:t>
            </w:r>
          </w:p>
        </w:tc>
        <w:tc>
          <w:tcPr>
            <w:tcW w:w="2466" w:type="dxa"/>
            <w:vAlign w:val="center"/>
          </w:tcPr>
          <w:p>
            <w:pPr>
              <w:pStyle w:val="14"/>
            </w:pPr>
            <w:r>
              <w:t>≥2次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登记准确率</w:t>
            </w:r>
          </w:p>
        </w:tc>
        <w:tc>
          <w:tcPr>
            <w:tcW w:w="2466" w:type="dxa"/>
            <w:vAlign w:val="center"/>
          </w:tcPr>
          <w:p>
            <w:pPr>
              <w:pStyle w:val="14"/>
            </w:pPr>
            <w:r>
              <w:t>登记留守儿童、失亲儿童、贫困儿童的准确率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工作完成及时情况</w:t>
            </w:r>
          </w:p>
        </w:tc>
        <w:tc>
          <w:tcPr>
            <w:tcW w:w="2466" w:type="dxa"/>
            <w:vAlign w:val="center"/>
          </w:tcPr>
          <w:p>
            <w:pPr>
              <w:pStyle w:val="14"/>
            </w:pPr>
            <w:r>
              <w:t>工作完成及时情况</w:t>
            </w:r>
          </w:p>
        </w:tc>
        <w:tc>
          <w:tcPr>
            <w:tcW w:w="2466" w:type="dxa"/>
            <w:vAlign w:val="center"/>
          </w:tcPr>
          <w:p>
            <w:pPr>
              <w:pStyle w:val="14"/>
            </w:pPr>
            <w:r>
              <w:t>按规定时限完成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年团委经费补助标准</w:t>
            </w:r>
          </w:p>
        </w:tc>
        <w:tc>
          <w:tcPr>
            <w:tcW w:w="2466" w:type="dxa"/>
            <w:vAlign w:val="center"/>
          </w:tcPr>
          <w:p>
            <w:pPr>
              <w:pStyle w:val="14"/>
            </w:pPr>
            <w:r>
              <w:t>年团委经费补助标准</w:t>
            </w:r>
          </w:p>
        </w:tc>
        <w:tc>
          <w:tcPr>
            <w:tcW w:w="2466" w:type="dxa"/>
            <w:vAlign w:val="center"/>
          </w:tcPr>
          <w:p>
            <w:pPr>
              <w:pStyle w:val="14"/>
            </w:pPr>
            <w:r>
              <w:t>≤2万元/年</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提高青少年法律意识</w:t>
            </w:r>
          </w:p>
        </w:tc>
        <w:tc>
          <w:tcPr>
            <w:tcW w:w="2466" w:type="dxa"/>
            <w:vAlign w:val="center"/>
          </w:tcPr>
          <w:p>
            <w:pPr>
              <w:pStyle w:val="14"/>
            </w:pPr>
            <w:r>
              <w:t>有效提高青少年法律意识</w:t>
            </w:r>
          </w:p>
        </w:tc>
        <w:tc>
          <w:tcPr>
            <w:tcW w:w="2466" w:type="dxa"/>
            <w:vAlign w:val="center"/>
          </w:tcPr>
          <w:p>
            <w:pPr>
              <w:pStyle w:val="14"/>
            </w:pPr>
            <w:r>
              <w:t>进一步提高</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青少年犯罪减少情况</w:t>
            </w:r>
          </w:p>
        </w:tc>
        <w:tc>
          <w:tcPr>
            <w:tcW w:w="2466" w:type="dxa"/>
            <w:vAlign w:val="center"/>
          </w:tcPr>
          <w:p>
            <w:pPr>
              <w:pStyle w:val="14"/>
            </w:pPr>
            <w:r>
              <w:t>减少青少年犯罪数量的情况</w:t>
            </w:r>
          </w:p>
        </w:tc>
        <w:tc>
          <w:tcPr>
            <w:tcW w:w="2466" w:type="dxa"/>
            <w:vAlign w:val="center"/>
          </w:tcPr>
          <w:p>
            <w:pPr>
              <w:pStyle w:val="14"/>
            </w:pPr>
            <w:r>
              <w:t>进一步减少</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受益帮扶对象满意度（%）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19、灵寿镇2022年执法工作经费绩效目标表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1.对辖区内22个村进行执法巡查，预计每月巡查1次，巡查覆盖率达95%以上</w:t>
            </w:r>
          </w:p>
          <w:p>
            <w:pPr>
              <w:pStyle w:val="14"/>
            </w:pPr>
            <w:r>
              <w:t>2.通过巡查，及时发现违法违规开采资源现象，并作出相应的处罚，保证辖区内自然资源得到有效保护，使辖区治安环境得到有效改善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巡查次数</w:t>
            </w:r>
          </w:p>
        </w:tc>
        <w:tc>
          <w:tcPr>
            <w:tcW w:w="2466" w:type="dxa"/>
            <w:vAlign w:val="center"/>
          </w:tcPr>
          <w:p>
            <w:pPr>
              <w:pStyle w:val="14"/>
            </w:pPr>
            <w:r>
              <w:t>年度内开展执法巡查次数</w:t>
            </w:r>
          </w:p>
        </w:tc>
        <w:tc>
          <w:tcPr>
            <w:tcW w:w="2466" w:type="dxa"/>
            <w:vAlign w:val="center"/>
          </w:tcPr>
          <w:p>
            <w:pPr>
              <w:pStyle w:val="14"/>
            </w:pPr>
            <w:r>
              <w:t>≥12次/年</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巡查覆盖率</w:t>
            </w:r>
          </w:p>
        </w:tc>
        <w:tc>
          <w:tcPr>
            <w:tcW w:w="2466" w:type="dxa"/>
            <w:vAlign w:val="center"/>
          </w:tcPr>
          <w:p>
            <w:pPr>
              <w:pStyle w:val="14"/>
            </w:pPr>
            <w:r>
              <w:t>每次巡查的覆盖全域内 面积的比率</w:t>
            </w:r>
          </w:p>
        </w:tc>
        <w:tc>
          <w:tcPr>
            <w:tcW w:w="2466" w:type="dxa"/>
            <w:vAlign w:val="center"/>
          </w:tcPr>
          <w:p>
            <w:pPr>
              <w:pStyle w:val="14"/>
            </w:pPr>
            <w:r>
              <w:t>≥90%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巡查及时率</w:t>
            </w:r>
          </w:p>
        </w:tc>
        <w:tc>
          <w:tcPr>
            <w:tcW w:w="2466" w:type="dxa"/>
            <w:vAlign w:val="center"/>
          </w:tcPr>
          <w:p>
            <w:pPr>
              <w:pStyle w:val="14"/>
            </w:pPr>
            <w:r>
              <w:t>接到群众的反映后，执法队出车巡查的及时率</w:t>
            </w:r>
          </w:p>
        </w:tc>
        <w:tc>
          <w:tcPr>
            <w:tcW w:w="2466" w:type="dxa"/>
            <w:vAlign w:val="center"/>
          </w:tcPr>
          <w:p>
            <w:pPr>
              <w:pStyle w:val="14"/>
            </w:pPr>
            <w:r>
              <w:t>≥90%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巡查成本</w:t>
            </w:r>
          </w:p>
        </w:tc>
        <w:tc>
          <w:tcPr>
            <w:tcW w:w="2466" w:type="dxa"/>
            <w:vAlign w:val="center"/>
          </w:tcPr>
          <w:p>
            <w:pPr>
              <w:pStyle w:val="14"/>
            </w:pPr>
            <w:r>
              <w:t>每次巡查需要花费的成本</w:t>
            </w:r>
          </w:p>
        </w:tc>
        <w:tc>
          <w:tcPr>
            <w:tcW w:w="2466" w:type="dxa"/>
            <w:vAlign w:val="center"/>
          </w:tcPr>
          <w:p>
            <w:pPr>
              <w:pStyle w:val="14"/>
            </w:pPr>
            <w:r>
              <w:t>≤200元/次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非法开采遏制情况</w:t>
            </w:r>
          </w:p>
        </w:tc>
        <w:tc>
          <w:tcPr>
            <w:tcW w:w="2466" w:type="dxa"/>
            <w:vAlign w:val="center"/>
          </w:tcPr>
          <w:p>
            <w:pPr>
              <w:pStyle w:val="14"/>
            </w:pPr>
            <w:r>
              <w:t>通过巡查，非法开采得到有效遏制的情况</w:t>
            </w:r>
          </w:p>
        </w:tc>
        <w:tc>
          <w:tcPr>
            <w:tcW w:w="2466" w:type="dxa"/>
            <w:vAlign w:val="center"/>
          </w:tcPr>
          <w:p>
            <w:pPr>
              <w:pStyle w:val="14"/>
            </w:pPr>
            <w:r>
              <w:t>进一步改善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自然资源保护情况</w:t>
            </w:r>
          </w:p>
        </w:tc>
        <w:tc>
          <w:tcPr>
            <w:tcW w:w="2466" w:type="dxa"/>
            <w:vAlign w:val="center"/>
          </w:tcPr>
          <w:p>
            <w:pPr>
              <w:pStyle w:val="14"/>
            </w:pPr>
            <w:r>
              <w:t>通过巡查，自然资源得到有效保护的情况</w:t>
            </w:r>
          </w:p>
        </w:tc>
        <w:tc>
          <w:tcPr>
            <w:tcW w:w="2466" w:type="dxa"/>
            <w:vAlign w:val="center"/>
          </w:tcPr>
          <w:p>
            <w:pPr>
              <w:pStyle w:val="14"/>
            </w:pPr>
            <w:r>
              <w:t>进一步提高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群众满意程度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20、灵寿镇2022年综治联防队员用工补贴绩效目标表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1.按时发放98名综治联防队员工资，确保联防人员上岗率100%</w:t>
            </w:r>
          </w:p>
          <w:p>
            <w:pPr>
              <w:pStyle w:val="14"/>
            </w:pPr>
            <w:r>
              <w:t>2.联防人员上岗后，使我乡社会治安得到有效治理，加强我乡维稳 力量，维护我乡社会治安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联防人员上岗率（%）</w:t>
            </w:r>
          </w:p>
        </w:tc>
        <w:tc>
          <w:tcPr>
            <w:tcW w:w="2466" w:type="dxa"/>
            <w:vAlign w:val="center"/>
          </w:tcPr>
          <w:p>
            <w:pPr>
              <w:pStyle w:val="14"/>
            </w:pPr>
            <w:r>
              <w:t>实际上岗人员占签订协议人员的比率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招录联防人员数量（名）</w:t>
            </w:r>
          </w:p>
        </w:tc>
        <w:tc>
          <w:tcPr>
            <w:tcW w:w="2466" w:type="dxa"/>
            <w:vAlign w:val="center"/>
          </w:tcPr>
          <w:p>
            <w:pPr>
              <w:pStyle w:val="14"/>
            </w:pPr>
            <w:r>
              <w:t>我乡招录联防人员数量</w:t>
            </w:r>
          </w:p>
        </w:tc>
        <w:tc>
          <w:tcPr>
            <w:tcW w:w="2466" w:type="dxa"/>
            <w:vAlign w:val="center"/>
          </w:tcPr>
          <w:p>
            <w:pPr>
              <w:pStyle w:val="14"/>
            </w:pPr>
            <w:r>
              <w:t>＝98名</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联防人员上岗及时率（%）</w:t>
            </w:r>
          </w:p>
        </w:tc>
        <w:tc>
          <w:tcPr>
            <w:tcW w:w="2466" w:type="dxa"/>
            <w:vAlign w:val="center"/>
          </w:tcPr>
          <w:p>
            <w:pPr>
              <w:pStyle w:val="14"/>
            </w:pPr>
            <w:r>
              <w:t>联防人员上岗及时率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补助标准</w:t>
            </w:r>
          </w:p>
        </w:tc>
        <w:tc>
          <w:tcPr>
            <w:tcW w:w="2466" w:type="dxa"/>
            <w:vAlign w:val="center"/>
          </w:tcPr>
          <w:p>
            <w:pPr>
              <w:pStyle w:val="14"/>
            </w:pPr>
            <w:r>
              <w:t>辖区内综治联防人员每月人均补助资金</w:t>
            </w:r>
          </w:p>
        </w:tc>
        <w:tc>
          <w:tcPr>
            <w:tcW w:w="2466" w:type="dxa"/>
            <w:vAlign w:val="center"/>
          </w:tcPr>
          <w:p>
            <w:pPr>
              <w:pStyle w:val="14"/>
            </w:pPr>
            <w:r>
              <w:t>≥400元/月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社会治安稳定情况改善效果</w:t>
            </w:r>
          </w:p>
        </w:tc>
        <w:tc>
          <w:tcPr>
            <w:tcW w:w="2466" w:type="dxa"/>
            <w:vAlign w:val="center"/>
          </w:tcPr>
          <w:p>
            <w:pPr>
              <w:pStyle w:val="14"/>
            </w:pPr>
            <w:r>
              <w:t>联防人员上岗后我乡社会治安稳定情况改善效果</w:t>
            </w:r>
          </w:p>
        </w:tc>
        <w:tc>
          <w:tcPr>
            <w:tcW w:w="2466" w:type="dxa"/>
            <w:vAlign w:val="center"/>
          </w:tcPr>
          <w:p>
            <w:pPr>
              <w:pStyle w:val="14"/>
            </w:pPr>
            <w:r>
              <w:t>进一步改善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联防人员生活改善</w:t>
            </w:r>
          </w:p>
        </w:tc>
        <w:tc>
          <w:tcPr>
            <w:tcW w:w="2466" w:type="dxa"/>
            <w:vAlign w:val="center"/>
          </w:tcPr>
          <w:p>
            <w:pPr>
              <w:pStyle w:val="14"/>
            </w:pPr>
            <w:r>
              <w:t>联防人员上岗后在生活方面的改善情况</w:t>
            </w:r>
          </w:p>
        </w:tc>
        <w:tc>
          <w:tcPr>
            <w:tcW w:w="2466" w:type="dxa"/>
            <w:vAlign w:val="center"/>
          </w:tcPr>
          <w:p>
            <w:pPr>
              <w:pStyle w:val="14"/>
            </w:pPr>
            <w:r>
              <w:t>进一步改善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受益对象满意度调查结果为满意以上的比例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21、灵寿镇五个社区管理费用绩效目标表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1.县国资局将五个社区管理移交给灵寿镇人民政府</w:t>
            </w:r>
          </w:p>
          <w:p>
            <w:pPr>
              <w:pStyle w:val="14"/>
            </w:pPr>
            <w:r>
              <w:t>2.更好实现社区管理、服务、保障、教育、安全稳定工作，方便广大居民群众办事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移交办公场所管理社区数量</w:t>
            </w:r>
          </w:p>
        </w:tc>
        <w:tc>
          <w:tcPr>
            <w:tcW w:w="2466" w:type="dxa"/>
            <w:vAlign w:val="center"/>
          </w:tcPr>
          <w:p>
            <w:pPr>
              <w:pStyle w:val="14"/>
            </w:pPr>
            <w:r>
              <w:t>国资局移交给灵寿镇办公场所管理的社区数量</w:t>
            </w:r>
          </w:p>
        </w:tc>
        <w:tc>
          <w:tcPr>
            <w:tcW w:w="2466" w:type="dxa"/>
            <w:vAlign w:val="center"/>
          </w:tcPr>
          <w:p>
            <w:pPr>
              <w:pStyle w:val="14"/>
            </w:pPr>
            <w:r>
              <w:t>5个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发放租赁费用比率</w:t>
            </w:r>
          </w:p>
        </w:tc>
        <w:tc>
          <w:tcPr>
            <w:tcW w:w="2466" w:type="dxa"/>
            <w:vAlign w:val="center"/>
          </w:tcPr>
          <w:p>
            <w:pPr>
              <w:pStyle w:val="14"/>
            </w:pPr>
            <w:r>
              <w:t>实际发放租赁费用占应发放租赁费用比率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按合同规定时间支付房屋租赁费</w:t>
            </w:r>
          </w:p>
        </w:tc>
        <w:tc>
          <w:tcPr>
            <w:tcW w:w="2466" w:type="dxa"/>
            <w:vAlign w:val="center"/>
          </w:tcPr>
          <w:p>
            <w:pPr>
              <w:pStyle w:val="14"/>
            </w:pPr>
            <w:r>
              <w:t>按合同规定时间支付房屋租赁费</w:t>
            </w:r>
          </w:p>
        </w:tc>
        <w:tc>
          <w:tcPr>
            <w:tcW w:w="2466" w:type="dxa"/>
            <w:vAlign w:val="center"/>
          </w:tcPr>
          <w:p>
            <w:pPr>
              <w:pStyle w:val="14"/>
            </w:pPr>
            <w:r>
              <w:t>按时支付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2022年五个社区办公场所租赁费用</w:t>
            </w:r>
          </w:p>
        </w:tc>
        <w:tc>
          <w:tcPr>
            <w:tcW w:w="2466" w:type="dxa"/>
            <w:vAlign w:val="center"/>
          </w:tcPr>
          <w:p>
            <w:pPr>
              <w:pStyle w:val="14"/>
            </w:pPr>
            <w:r>
              <w:t>2022年五个社区办公场所租赁费用</w:t>
            </w:r>
          </w:p>
        </w:tc>
        <w:tc>
          <w:tcPr>
            <w:tcW w:w="2466" w:type="dxa"/>
            <w:vAlign w:val="center"/>
          </w:tcPr>
          <w:p>
            <w:pPr>
              <w:pStyle w:val="14"/>
            </w:pPr>
            <w:r>
              <w:t>≤84.92万元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完成社区办公用房租赁</w:t>
            </w:r>
          </w:p>
        </w:tc>
        <w:tc>
          <w:tcPr>
            <w:tcW w:w="2466" w:type="dxa"/>
            <w:vAlign w:val="center"/>
          </w:tcPr>
          <w:p>
            <w:pPr>
              <w:pStyle w:val="14"/>
            </w:pPr>
            <w:r>
              <w:t>完成社区办公用房租赁</w:t>
            </w:r>
          </w:p>
        </w:tc>
        <w:tc>
          <w:tcPr>
            <w:tcW w:w="2466" w:type="dxa"/>
            <w:vAlign w:val="center"/>
          </w:tcPr>
          <w:p>
            <w:pPr>
              <w:pStyle w:val="14"/>
            </w:pPr>
            <w:r>
              <w:t>按时完成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办公场所租赁费用发放完成情况</w:t>
            </w:r>
          </w:p>
        </w:tc>
        <w:tc>
          <w:tcPr>
            <w:tcW w:w="2466" w:type="dxa"/>
            <w:vAlign w:val="center"/>
          </w:tcPr>
          <w:p>
            <w:pPr>
              <w:pStyle w:val="14"/>
            </w:pPr>
            <w:r>
              <w:t>办公场所租赁费用发放完成情况</w:t>
            </w:r>
          </w:p>
        </w:tc>
        <w:tc>
          <w:tcPr>
            <w:tcW w:w="2466" w:type="dxa"/>
            <w:vAlign w:val="center"/>
          </w:tcPr>
          <w:p>
            <w:pPr>
              <w:pStyle w:val="14"/>
            </w:pPr>
            <w:r>
              <w:t>及时足额发放</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受益对象满意度调查结果为满意以上的比例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22、龙岗社区改造工程绩效目标表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1.符合《关于加强全市城镇社区党建工作的若干措施》的通知中的社区党群综合服务站建设标准</w:t>
            </w:r>
          </w:p>
          <w:p>
            <w:pPr>
              <w:pStyle w:val="14"/>
            </w:pPr>
            <w:r>
              <w:t>2.改善社区面貌，方便广大居民群众办事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改造修缮建筑面积</w:t>
            </w:r>
          </w:p>
        </w:tc>
        <w:tc>
          <w:tcPr>
            <w:tcW w:w="2466" w:type="dxa"/>
            <w:vAlign w:val="center"/>
          </w:tcPr>
          <w:p>
            <w:pPr>
              <w:pStyle w:val="14"/>
            </w:pPr>
            <w:r>
              <w:t>改造修缮建筑面积</w:t>
            </w:r>
          </w:p>
        </w:tc>
        <w:tc>
          <w:tcPr>
            <w:tcW w:w="2466" w:type="dxa"/>
            <w:vAlign w:val="center"/>
          </w:tcPr>
          <w:p>
            <w:pPr>
              <w:pStyle w:val="14"/>
            </w:pPr>
            <w:r>
              <w:t>500平方米</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修缮建筑验收合格率（%）</w:t>
            </w:r>
          </w:p>
        </w:tc>
        <w:tc>
          <w:tcPr>
            <w:tcW w:w="2466" w:type="dxa"/>
            <w:vAlign w:val="center"/>
          </w:tcPr>
          <w:p>
            <w:pPr>
              <w:pStyle w:val="14"/>
            </w:pPr>
            <w:r>
              <w:t>修缮建筑验收合格率（%）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房屋改造修缮时间</w:t>
            </w:r>
          </w:p>
        </w:tc>
        <w:tc>
          <w:tcPr>
            <w:tcW w:w="2466" w:type="dxa"/>
            <w:vAlign w:val="center"/>
          </w:tcPr>
          <w:p>
            <w:pPr>
              <w:pStyle w:val="14"/>
            </w:pPr>
            <w:r>
              <w:t>房屋改造修缮时间</w:t>
            </w:r>
          </w:p>
        </w:tc>
        <w:tc>
          <w:tcPr>
            <w:tcW w:w="2466" w:type="dxa"/>
            <w:vAlign w:val="center"/>
          </w:tcPr>
          <w:p>
            <w:pPr>
              <w:pStyle w:val="14"/>
            </w:pPr>
            <w:r>
              <w:t>≤60天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改造成本</w:t>
            </w:r>
          </w:p>
        </w:tc>
        <w:tc>
          <w:tcPr>
            <w:tcW w:w="2466" w:type="dxa"/>
            <w:vAlign w:val="center"/>
          </w:tcPr>
          <w:p>
            <w:pPr>
              <w:pStyle w:val="14"/>
            </w:pPr>
            <w:r>
              <w:t>改造成本</w:t>
            </w:r>
          </w:p>
        </w:tc>
        <w:tc>
          <w:tcPr>
            <w:tcW w:w="2466" w:type="dxa"/>
            <w:vAlign w:val="center"/>
          </w:tcPr>
          <w:p>
            <w:pPr>
              <w:pStyle w:val="14"/>
            </w:pPr>
            <w:r>
              <w:t>≤1320元/平方米</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改善社区党群综合服务站办公情况</w:t>
            </w:r>
          </w:p>
        </w:tc>
        <w:tc>
          <w:tcPr>
            <w:tcW w:w="2466" w:type="dxa"/>
            <w:vAlign w:val="center"/>
          </w:tcPr>
          <w:p>
            <w:pPr>
              <w:pStyle w:val="14"/>
            </w:pPr>
            <w:r>
              <w:t>改善社区党群综合服务站办公条件</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提升社区服务水平情况</w:t>
            </w:r>
          </w:p>
        </w:tc>
        <w:tc>
          <w:tcPr>
            <w:tcW w:w="2466" w:type="dxa"/>
            <w:vAlign w:val="center"/>
          </w:tcPr>
          <w:p>
            <w:pPr>
              <w:pStyle w:val="14"/>
            </w:pPr>
            <w:r>
              <w:t>提升社区服务水平情况</w:t>
            </w:r>
          </w:p>
        </w:tc>
        <w:tc>
          <w:tcPr>
            <w:tcW w:w="2466" w:type="dxa"/>
            <w:vAlign w:val="center"/>
          </w:tcPr>
          <w:p>
            <w:pPr>
              <w:pStyle w:val="14"/>
            </w:pPr>
            <w:r>
              <w:t>极大提升服务水平</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受益对象满意度调查结果为满意以上的比例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23、省控点周边养殖户搬迁资金绩效目标表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1.1.对养殖区内养殖户进行搬迁奖励补助</w:t>
            </w:r>
          </w:p>
          <w:p>
            <w:pPr>
              <w:pStyle w:val="14"/>
            </w:pPr>
            <w:r>
              <w:t>2.2.尽快完成养殖区搬迁，减少对大气监测点影响。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赔偿搬迁养殖户户数</w:t>
            </w:r>
          </w:p>
        </w:tc>
        <w:tc>
          <w:tcPr>
            <w:tcW w:w="2466" w:type="dxa"/>
            <w:vAlign w:val="center"/>
          </w:tcPr>
          <w:p>
            <w:pPr>
              <w:pStyle w:val="14"/>
            </w:pPr>
            <w:r>
              <w:t>赔偿搬迁养殖户户数</w:t>
            </w:r>
          </w:p>
        </w:tc>
        <w:tc>
          <w:tcPr>
            <w:tcW w:w="2466" w:type="dxa"/>
            <w:vAlign w:val="center"/>
          </w:tcPr>
          <w:p>
            <w:pPr>
              <w:pStyle w:val="14"/>
            </w:pPr>
            <w:r>
              <w:t>1户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搬迁工作完成率</w:t>
            </w:r>
          </w:p>
        </w:tc>
        <w:tc>
          <w:tcPr>
            <w:tcW w:w="2466" w:type="dxa"/>
            <w:vAlign w:val="center"/>
          </w:tcPr>
          <w:p>
            <w:pPr>
              <w:pStyle w:val="14"/>
            </w:pPr>
            <w:r>
              <w:t>已搬迁家畜数量占需搬迁的比例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工作完成时限</w:t>
            </w:r>
          </w:p>
        </w:tc>
        <w:tc>
          <w:tcPr>
            <w:tcW w:w="2466" w:type="dxa"/>
            <w:vAlign w:val="center"/>
          </w:tcPr>
          <w:p>
            <w:pPr>
              <w:pStyle w:val="14"/>
            </w:pPr>
            <w:r>
              <w:t>按规定时限完成各项工作情况</w:t>
            </w:r>
          </w:p>
        </w:tc>
        <w:tc>
          <w:tcPr>
            <w:tcW w:w="2466" w:type="dxa"/>
            <w:vAlign w:val="center"/>
          </w:tcPr>
          <w:p>
            <w:pPr>
              <w:pStyle w:val="14"/>
            </w:pPr>
            <w:r>
              <w:t>按规定时限完成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赔偿标准</w:t>
            </w:r>
          </w:p>
        </w:tc>
        <w:tc>
          <w:tcPr>
            <w:tcW w:w="2466" w:type="dxa"/>
            <w:vAlign w:val="center"/>
          </w:tcPr>
          <w:p>
            <w:pPr>
              <w:pStyle w:val="14"/>
            </w:pPr>
            <w:r>
              <w:t>按评估公司核定地上附着物赔偿费用</w:t>
            </w:r>
          </w:p>
        </w:tc>
        <w:tc>
          <w:tcPr>
            <w:tcW w:w="2466" w:type="dxa"/>
            <w:vAlign w:val="center"/>
          </w:tcPr>
          <w:p>
            <w:pPr>
              <w:pStyle w:val="14"/>
            </w:pPr>
            <w:r>
              <w:t>≤9.82万元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改善大气监测点数据</w:t>
            </w:r>
          </w:p>
        </w:tc>
        <w:tc>
          <w:tcPr>
            <w:tcW w:w="2466" w:type="dxa"/>
            <w:vAlign w:val="center"/>
          </w:tcPr>
          <w:p>
            <w:pPr>
              <w:pStyle w:val="14"/>
            </w:pPr>
            <w:r>
              <w:t>通过养殖区搬迁，改善大气监测点数据</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改善监测点周围空气质量</w:t>
            </w:r>
          </w:p>
        </w:tc>
        <w:tc>
          <w:tcPr>
            <w:tcW w:w="2466" w:type="dxa"/>
            <w:vAlign w:val="center"/>
          </w:tcPr>
          <w:p>
            <w:pPr>
              <w:pStyle w:val="14"/>
            </w:pPr>
            <w:r>
              <w:t>通过养殖区搬迁，改善监测点周围空气质量</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满意和较为满意的人数占全部受益人数的比例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24、武装部监测点拓宽道路租地款绩效目标表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1.1.武装部附近监测点拓宽道路工程按照补偿标准，确保资金及时足额发放，保障被租地农民原有生活水平不降低，使受益对象满意。</w:t>
            </w:r>
          </w:p>
          <w:p>
            <w:pPr>
              <w:pStyle w:val="14"/>
            </w:pPr>
            <w:r>
              <w:t>2.2.工程顺利实施后，有效改善好周围空气质量。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占地村数量</w:t>
            </w:r>
          </w:p>
        </w:tc>
        <w:tc>
          <w:tcPr>
            <w:tcW w:w="2466" w:type="dxa"/>
            <w:vAlign w:val="center"/>
          </w:tcPr>
          <w:p>
            <w:pPr>
              <w:pStyle w:val="14"/>
            </w:pPr>
            <w:r>
              <w:t>项目占地涉及村的数量</w:t>
            </w:r>
          </w:p>
        </w:tc>
        <w:tc>
          <w:tcPr>
            <w:tcW w:w="2466" w:type="dxa"/>
            <w:vAlign w:val="center"/>
          </w:tcPr>
          <w:p>
            <w:pPr>
              <w:pStyle w:val="14"/>
            </w:pPr>
            <w:r>
              <w:t>1个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租地款发放率%</w:t>
            </w:r>
          </w:p>
        </w:tc>
        <w:tc>
          <w:tcPr>
            <w:tcW w:w="2466" w:type="dxa"/>
            <w:vAlign w:val="center"/>
          </w:tcPr>
          <w:p>
            <w:pPr>
              <w:pStyle w:val="14"/>
            </w:pPr>
            <w:r>
              <w:t>实际发放金额占计划发放金额的比率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租地款发放及时率</w:t>
            </w:r>
          </w:p>
        </w:tc>
        <w:tc>
          <w:tcPr>
            <w:tcW w:w="2466" w:type="dxa"/>
            <w:vAlign w:val="center"/>
          </w:tcPr>
          <w:p>
            <w:pPr>
              <w:pStyle w:val="14"/>
            </w:pPr>
            <w:r>
              <w:t>租地款发放及时率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租地费用的标准</w:t>
            </w:r>
          </w:p>
        </w:tc>
        <w:tc>
          <w:tcPr>
            <w:tcW w:w="2466" w:type="dxa"/>
            <w:vAlign w:val="center"/>
          </w:tcPr>
          <w:p>
            <w:pPr>
              <w:pStyle w:val="14"/>
            </w:pPr>
            <w:r>
              <w:t>每亩地租地的费用</w:t>
            </w:r>
          </w:p>
        </w:tc>
        <w:tc>
          <w:tcPr>
            <w:tcW w:w="2466" w:type="dxa"/>
            <w:vAlign w:val="center"/>
          </w:tcPr>
          <w:p>
            <w:pPr>
              <w:pStyle w:val="14"/>
            </w:pPr>
            <w:r>
              <w:t>2400元/亩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受益人群生活改善情况</w:t>
            </w:r>
          </w:p>
        </w:tc>
        <w:tc>
          <w:tcPr>
            <w:tcW w:w="2466" w:type="dxa"/>
            <w:vAlign w:val="center"/>
          </w:tcPr>
          <w:p>
            <w:pPr>
              <w:pStyle w:val="14"/>
            </w:pPr>
            <w:r>
              <w:t>项目完成后受益人群的生活改善情况</w:t>
            </w:r>
          </w:p>
        </w:tc>
        <w:tc>
          <w:tcPr>
            <w:tcW w:w="2466" w:type="dxa"/>
            <w:vAlign w:val="center"/>
          </w:tcPr>
          <w:p>
            <w:pPr>
              <w:pStyle w:val="14"/>
            </w:pPr>
            <w:r>
              <w:t>明显改善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监测点周围扬尘抑制情况</w:t>
            </w:r>
          </w:p>
        </w:tc>
        <w:tc>
          <w:tcPr>
            <w:tcW w:w="2466" w:type="dxa"/>
            <w:vAlign w:val="center"/>
          </w:tcPr>
          <w:p>
            <w:pPr>
              <w:pStyle w:val="14"/>
            </w:pPr>
            <w:r>
              <w:t>项目完成后监测点附近扬尘抑制情况</w:t>
            </w:r>
          </w:p>
        </w:tc>
        <w:tc>
          <w:tcPr>
            <w:tcW w:w="2466" w:type="dxa"/>
            <w:vAlign w:val="center"/>
          </w:tcPr>
          <w:p>
            <w:pPr>
              <w:pStyle w:val="14"/>
            </w:pPr>
            <w:r>
              <w:t>有效抑制</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满意和较为满意的人数占全部受益人数的比例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2022年，灵寿县灵寿镇人民政府安排政府采购预算0.00万元。具体内容见下表。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981灵寿县灵寿镇人民政府</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灵寿县灵寿镇人民政府（含所属单位）上年末固定资产金额为385.16万元（详见下表）。本年度拟购置固定资产总额为0.00万元，已按要求列入政府采购预算，详见政府采购预算表。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981灵寿县灵寿镇人民政府</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385.16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3842</w:t>
            </w:r>
          </w:p>
        </w:tc>
        <w:tc>
          <w:tcPr>
            <w:tcW w:w="4933" w:type="dxa"/>
            <w:vAlign w:val="center"/>
          </w:tcPr>
          <w:p>
            <w:pPr>
              <w:pStyle w:val="13"/>
            </w:pPr>
            <w:r>
              <w:t>365.48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3842</w:t>
            </w:r>
          </w:p>
        </w:tc>
        <w:tc>
          <w:tcPr>
            <w:tcW w:w="4933" w:type="dxa"/>
            <w:vAlign w:val="center"/>
          </w:tcPr>
          <w:p>
            <w:pPr>
              <w:pStyle w:val="13"/>
            </w:pPr>
            <w:r>
              <w:t>365.48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0FC937"/>
    <w:multiLevelType w:val="singleLevel"/>
    <w:tmpl w:val="720FC93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lZDllZTRiY2RiODM0Y2I4YWRlNDI5MjhjYTJiMjEifQ=="/>
  </w:docVars>
  <w:rsids>
    <w:rsidRoot w:val="00000000"/>
    <w:rsid w:val="07EC105D"/>
    <w:rsid w:val="08351F2D"/>
    <w:rsid w:val="08413026"/>
    <w:rsid w:val="0F626E21"/>
    <w:rsid w:val="112054FB"/>
    <w:rsid w:val="17142597"/>
    <w:rsid w:val="177051D2"/>
    <w:rsid w:val="18A116A7"/>
    <w:rsid w:val="289B47AA"/>
    <w:rsid w:val="2A6A5388"/>
    <w:rsid w:val="2BBE6266"/>
    <w:rsid w:val="2CC772D5"/>
    <w:rsid w:val="34BD6B9F"/>
    <w:rsid w:val="395F159F"/>
    <w:rsid w:val="3B2B2A79"/>
    <w:rsid w:val="3F007416"/>
    <w:rsid w:val="5EBD78BB"/>
    <w:rsid w:val="61241704"/>
    <w:rsid w:val="61E202A7"/>
    <w:rsid w:val="62D11E94"/>
    <w:rsid w:val="686245A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autoRedefine/>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9" Type="http://schemas.openxmlformats.org/officeDocument/2006/relationships/fontTable" Target="fontTable.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2022-02-18T09:47:21Z</dcterms:created>
  <dcterms:modified xsi:type="dcterms:W3CDTF">2022-02-18T01:47:20Z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2022-02-18T09:47:21Z</dcterms:created>
  <dcterms:modified xsi:type="dcterms:W3CDTF">2022-02-18T01:47:21Z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2022-02-18T09:47:09Z</dcterms:created>
  <dcterms:modified xsi:type="dcterms:W3CDTF">2022-02-18T01:47:09Z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2022-02-18T09:47:22Z</dcterms:created>
  <dcterms:modified xsi:type="dcterms:W3CDTF">2022-02-18T01:47:22Z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2022-02-18T09:47:17Z</dcterms:created>
  <dcterms:modified xsi:type="dcterms:W3CDTF">2022-02-18T01:47:17Z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2022-02-18T09:47:17Z</dcterms:created>
  <dcterms:modified xsi:type="dcterms:W3CDTF">2022-02-18T01:47:17Z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2022-02-18T09:47:17Z</dcterms:created>
  <dcterms:modified xsi:type="dcterms:W3CDTF">2022-02-18T01:47:17Z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2022-02-18T09:47:17Z</dcterms:created>
  <dcterms:modified xsi:type="dcterms:W3CDTF">2022-02-18T01:47:17Z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2022-02-18T09:47:17Z</dcterms:created>
  <dcterms:modified xsi:type="dcterms:W3CDTF">2022-02-18T01:47:17Z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2022-02-18T09:47:17Z</dcterms:created>
  <dcterms:modified xsi:type="dcterms:W3CDTF">2022-02-18T01:47:17Z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2022-02-18T09:47:19Z</dcterms:created>
  <dcterms:modified xsi:type="dcterms:W3CDTF">2022-02-18T01:47:18Z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2022-02-18T09:47:14Z</dcterms:created>
  <dcterms:modified xsi:type="dcterms:W3CDTF">2022-02-18T01:47:14Z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2022-02-18T09:47:15Z</dcterms:created>
  <dcterms:modified xsi:type="dcterms:W3CDTF">2022-02-18T01:47:15Z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2022-02-18T09:47:15Z</dcterms:created>
  <dcterms:modified xsi:type="dcterms:W3CDTF">2022-02-18T01:47:15Z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2022-02-18T09:47:15Z</dcterms:created>
  <dcterms:modified xsi:type="dcterms:W3CDTF">2022-02-18T01:47:15Z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2022-02-18T09:47:22Z</dcterms:created>
  <dcterms:modified xsi:type="dcterms:W3CDTF">2022-02-18T01:47:22Z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2022-02-18T09:47:24Z</dcterms:created>
  <dcterms:modified xsi:type="dcterms:W3CDTF">2022-02-18T01:47:24Z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2022-02-18T09:47:24Z</dcterms:created>
  <dcterms:modified xsi:type="dcterms:W3CDTF">2022-02-18T01:47:24Z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2022-02-18T09:47:17Z</dcterms:created>
  <dcterms:modified xsi:type="dcterms:W3CDTF">2022-02-18T01:47:17Z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2022-02-18T09:47:12Z</dcterms:created>
  <dcterms:modified xsi:type="dcterms:W3CDTF">2022-02-18T01:47:11Z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2022-02-18T09:47:19Z</dcterms:created>
  <dcterms:modified xsi:type="dcterms:W3CDTF">2022-02-18T01:47:19Z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2022-02-18T09:47:16Z</dcterms:created>
  <dcterms:modified xsi:type="dcterms:W3CDTF">2022-02-18T01:47:16Z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2022-02-18T09:47:11Z</dcterms:created>
  <dcterms:modified xsi:type="dcterms:W3CDTF">2022-02-18T01:47:11Z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8e80df8-c039-4eeb-a3d6-5730a6b783ce}">
  <ds:schemaRefs/>
</ds:datastoreItem>
</file>

<file path=customXml/itemProps10.xml><?xml version="1.0" encoding="utf-8"?>
<ds:datastoreItem xmlns:ds="http://schemas.openxmlformats.org/officeDocument/2006/customXml" ds:itemID="{cffb9666-504c-462c-917f-b97fbab95320}">
  <ds:schemaRefs/>
</ds:datastoreItem>
</file>

<file path=customXml/itemProps100.xml><?xml version="1.0" encoding="utf-8"?>
<ds:datastoreItem xmlns:ds="http://schemas.openxmlformats.org/officeDocument/2006/customXml" ds:itemID="{de1f467d-dd7c-43c4-8c3b-bf244b679306}">
  <ds:schemaRefs/>
</ds:datastoreItem>
</file>

<file path=customXml/itemProps101.xml><?xml version="1.0" encoding="utf-8"?>
<ds:datastoreItem xmlns:ds="http://schemas.openxmlformats.org/officeDocument/2006/customXml" ds:itemID="{738ff650-6726-4f00-89cb-051a569608fb}">
  <ds:schemaRefs/>
</ds:datastoreItem>
</file>

<file path=customXml/itemProps102.xml><?xml version="1.0" encoding="utf-8"?>
<ds:datastoreItem xmlns:ds="http://schemas.openxmlformats.org/officeDocument/2006/customXml" ds:itemID="{cd699345-874c-4063-a35a-9fffee342fa7}">
  <ds:schemaRefs/>
</ds:datastoreItem>
</file>

<file path=customXml/itemProps103.xml><?xml version="1.0" encoding="utf-8"?>
<ds:datastoreItem xmlns:ds="http://schemas.openxmlformats.org/officeDocument/2006/customXml" ds:itemID="{319eb18c-5ebb-4ff5-8077-f213c9149965}">
  <ds:schemaRefs/>
</ds:datastoreItem>
</file>

<file path=customXml/itemProps104.xml><?xml version="1.0" encoding="utf-8"?>
<ds:datastoreItem xmlns:ds="http://schemas.openxmlformats.org/officeDocument/2006/customXml" ds:itemID="{6032aba1-6475-4d26-b4de-d3de173d7e11}">
  <ds:schemaRefs/>
</ds:datastoreItem>
</file>

<file path=customXml/itemProps105.xml><?xml version="1.0" encoding="utf-8"?>
<ds:datastoreItem xmlns:ds="http://schemas.openxmlformats.org/officeDocument/2006/customXml" ds:itemID="{d46e78a6-5ca9-4a66-a9b2-7e3823c773f3}">
  <ds:schemaRefs/>
</ds:datastoreItem>
</file>

<file path=customXml/itemProps106.xml><?xml version="1.0" encoding="utf-8"?>
<ds:datastoreItem xmlns:ds="http://schemas.openxmlformats.org/officeDocument/2006/customXml" ds:itemID="{e4198c32-06b5-4369-9f97-cc77762e6ac2}">
  <ds:schemaRefs/>
</ds:datastoreItem>
</file>

<file path=customXml/itemProps107.xml><?xml version="1.0" encoding="utf-8"?>
<ds:datastoreItem xmlns:ds="http://schemas.openxmlformats.org/officeDocument/2006/customXml" ds:itemID="{a6347d9e-e412-4b7f-8e05-997a133dd14a}">
  <ds:schemaRefs/>
</ds:datastoreItem>
</file>

<file path=customXml/itemProps108.xml><?xml version="1.0" encoding="utf-8"?>
<ds:datastoreItem xmlns:ds="http://schemas.openxmlformats.org/officeDocument/2006/customXml" ds:itemID="{11c42afc-f24a-4f82-bc70-f64218ed7caf}">
  <ds:schemaRefs/>
</ds:datastoreItem>
</file>

<file path=customXml/itemProps109.xml><?xml version="1.0" encoding="utf-8"?>
<ds:datastoreItem xmlns:ds="http://schemas.openxmlformats.org/officeDocument/2006/customXml" ds:itemID="{08620eaa-4539-497f-b50d-f19a8cabf26f}">
  <ds:schemaRefs/>
</ds:datastoreItem>
</file>

<file path=customXml/itemProps11.xml><?xml version="1.0" encoding="utf-8"?>
<ds:datastoreItem xmlns:ds="http://schemas.openxmlformats.org/officeDocument/2006/customXml" ds:itemID="{dc9e73a5-e1dd-4d10-bc43-51cf0acb788c}">
  <ds:schemaRefs/>
</ds:datastoreItem>
</file>

<file path=customXml/itemProps110.xml><?xml version="1.0" encoding="utf-8"?>
<ds:datastoreItem xmlns:ds="http://schemas.openxmlformats.org/officeDocument/2006/customXml" ds:itemID="{c2ace674-2c85-4c70-9dbc-e70b7ab81739}">
  <ds:schemaRefs/>
</ds:datastoreItem>
</file>

<file path=customXml/itemProps111.xml><?xml version="1.0" encoding="utf-8"?>
<ds:datastoreItem xmlns:ds="http://schemas.openxmlformats.org/officeDocument/2006/customXml" ds:itemID="{df31bac5-2fe5-46b0-81cf-a796accc481c}">
  <ds:schemaRefs/>
</ds:datastoreItem>
</file>

<file path=customXml/itemProps112.xml><?xml version="1.0" encoding="utf-8"?>
<ds:datastoreItem xmlns:ds="http://schemas.openxmlformats.org/officeDocument/2006/customXml" ds:itemID="{7e2edd12-d52e-42b5-8f86-8b3b2bfcd64e}">
  <ds:schemaRefs/>
</ds:datastoreItem>
</file>

<file path=customXml/itemProps113.xml><?xml version="1.0" encoding="utf-8"?>
<ds:datastoreItem xmlns:ds="http://schemas.openxmlformats.org/officeDocument/2006/customXml" ds:itemID="{a656a13f-b7de-4d22-9879-8f3e2a9eb5ad}">
  <ds:schemaRefs/>
</ds:datastoreItem>
</file>

<file path=customXml/itemProps114.xml><?xml version="1.0" encoding="utf-8"?>
<ds:datastoreItem xmlns:ds="http://schemas.openxmlformats.org/officeDocument/2006/customXml" ds:itemID="{20c66cbc-f4c3-48f8-a376-f8d31d5d974b}">
  <ds:schemaRefs/>
</ds:datastoreItem>
</file>

<file path=customXml/itemProps115.xml><?xml version="1.0" encoding="utf-8"?>
<ds:datastoreItem xmlns:ds="http://schemas.openxmlformats.org/officeDocument/2006/customXml" ds:itemID="{ad1f8e14-43bf-456c-9e9e-d7b446e5ddff}">
  <ds:schemaRefs/>
</ds:datastoreItem>
</file>

<file path=customXml/itemProps116.xml><?xml version="1.0" encoding="utf-8"?>
<ds:datastoreItem xmlns:ds="http://schemas.openxmlformats.org/officeDocument/2006/customXml" ds:itemID="{4d725341-ac7c-483d-b5e8-060653b89157}">
  <ds:schemaRefs/>
</ds:datastoreItem>
</file>

<file path=customXml/itemProps117.xml><?xml version="1.0" encoding="utf-8"?>
<ds:datastoreItem xmlns:ds="http://schemas.openxmlformats.org/officeDocument/2006/customXml" ds:itemID="{6154e568-ef07-4ed2-b34d-499dfafb4cf4}">
  <ds:schemaRefs/>
</ds:datastoreItem>
</file>

<file path=customXml/itemProps118.xml><?xml version="1.0" encoding="utf-8"?>
<ds:datastoreItem xmlns:ds="http://schemas.openxmlformats.org/officeDocument/2006/customXml" ds:itemID="{11ace9f8-f23e-48e2-b2cb-4a47a35e29bf}">
  <ds:schemaRefs/>
</ds:datastoreItem>
</file>

<file path=customXml/itemProps119.xml><?xml version="1.0" encoding="utf-8"?>
<ds:datastoreItem xmlns:ds="http://schemas.openxmlformats.org/officeDocument/2006/customXml" ds:itemID="{615ac4d3-ce10-4a50-b0bd-40b50eb46c94}">
  <ds:schemaRefs/>
</ds:datastoreItem>
</file>

<file path=customXml/itemProps12.xml><?xml version="1.0" encoding="utf-8"?>
<ds:datastoreItem xmlns:ds="http://schemas.openxmlformats.org/officeDocument/2006/customXml" ds:itemID="{a28f716d-e709-4d42-addd-fc8cc34bad1e}">
  <ds:schemaRefs/>
</ds:datastoreItem>
</file>

<file path=customXml/itemProps120.xml><?xml version="1.0" encoding="utf-8"?>
<ds:datastoreItem xmlns:ds="http://schemas.openxmlformats.org/officeDocument/2006/customXml" ds:itemID="{a7aa97fc-d88d-45c8-b911-fa7b896ee4e4}">
  <ds:schemaRefs/>
</ds:datastoreItem>
</file>

<file path=customXml/itemProps121.xml><?xml version="1.0" encoding="utf-8"?>
<ds:datastoreItem xmlns:ds="http://schemas.openxmlformats.org/officeDocument/2006/customXml" ds:itemID="{32048720-fab2-4038-b983-82b39ddd972a}">
  <ds:schemaRefs/>
</ds:datastoreItem>
</file>

<file path=customXml/itemProps122.xml><?xml version="1.0" encoding="utf-8"?>
<ds:datastoreItem xmlns:ds="http://schemas.openxmlformats.org/officeDocument/2006/customXml" ds:itemID="{cce0261e-41f4-4b70-8d05-56ac86ed847e}">
  <ds:schemaRefs/>
</ds:datastoreItem>
</file>

<file path=customXml/itemProps13.xml><?xml version="1.0" encoding="utf-8"?>
<ds:datastoreItem xmlns:ds="http://schemas.openxmlformats.org/officeDocument/2006/customXml" ds:itemID="{fab62f91-2781-4064-b46b-a6085728d877}">
  <ds:schemaRefs/>
</ds:datastoreItem>
</file>

<file path=customXml/itemProps14.xml><?xml version="1.0" encoding="utf-8"?>
<ds:datastoreItem xmlns:ds="http://schemas.openxmlformats.org/officeDocument/2006/customXml" ds:itemID="{e0dab719-a15e-428d-af5f-212541e7129b}">
  <ds:schemaRefs/>
</ds:datastoreItem>
</file>

<file path=customXml/itemProps15.xml><?xml version="1.0" encoding="utf-8"?>
<ds:datastoreItem xmlns:ds="http://schemas.openxmlformats.org/officeDocument/2006/customXml" ds:itemID="{736a43a0-865f-45d5-962f-ffacfbbe4b07}">
  <ds:schemaRefs/>
</ds:datastoreItem>
</file>

<file path=customXml/itemProps16.xml><?xml version="1.0" encoding="utf-8"?>
<ds:datastoreItem xmlns:ds="http://schemas.openxmlformats.org/officeDocument/2006/customXml" ds:itemID="{6369253b-0782-4cd9-92c0-82c1030ea1fc}">
  <ds:schemaRefs/>
</ds:datastoreItem>
</file>

<file path=customXml/itemProps17.xml><?xml version="1.0" encoding="utf-8"?>
<ds:datastoreItem xmlns:ds="http://schemas.openxmlformats.org/officeDocument/2006/customXml" ds:itemID="{2a5a2add-9377-452c-8221-659ac0cefb48}">
  <ds:schemaRefs/>
</ds:datastoreItem>
</file>

<file path=customXml/itemProps18.xml><?xml version="1.0" encoding="utf-8"?>
<ds:datastoreItem xmlns:ds="http://schemas.openxmlformats.org/officeDocument/2006/customXml" ds:itemID="{670ac81d-4b8a-4cd7-9407-80fe4fdab075}">
  <ds:schemaRefs/>
</ds:datastoreItem>
</file>

<file path=customXml/itemProps19.xml><?xml version="1.0" encoding="utf-8"?>
<ds:datastoreItem xmlns:ds="http://schemas.openxmlformats.org/officeDocument/2006/customXml" ds:itemID="{f777bc50-087f-47b9-ab79-26507413a000}">
  <ds:schemaRefs/>
</ds:datastoreItem>
</file>

<file path=customXml/itemProps2.xml><?xml version="1.0" encoding="utf-8"?>
<ds:datastoreItem xmlns:ds="http://schemas.openxmlformats.org/officeDocument/2006/customXml" ds:itemID="{cfbe2286-77ca-4883-96a3-ad5b96230fb0}">
  <ds:schemaRefs/>
</ds:datastoreItem>
</file>

<file path=customXml/itemProps20.xml><?xml version="1.0" encoding="utf-8"?>
<ds:datastoreItem xmlns:ds="http://schemas.openxmlformats.org/officeDocument/2006/customXml" ds:itemID="{a1ee6b23-82f6-4006-87b4-f0f173d3cf94}">
  <ds:schemaRefs/>
</ds:datastoreItem>
</file>

<file path=customXml/itemProps21.xml><?xml version="1.0" encoding="utf-8"?>
<ds:datastoreItem xmlns:ds="http://schemas.openxmlformats.org/officeDocument/2006/customXml" ds:itemID="{783319bb-adf5-4586-9c51-3539ecd5cce1}">
  <ds:schemaRefs/>
</ds:datastoreItem>
</file>

<file path=customXml/itemProps22.xml><?xml version="1.0" encoding="utf-8"?>
<ds:datastoreItem xmlns:ds="http://schemas.openxmlformats.org/officeDocument/2006/customXml" ds:itemID="{6d963ae1-970e-428c-9fc5-1a77614e8c2a}">
  <ds:schemaRefs/>
</ds:datastoreItem>
</file>

<file path=customXml/itemProps23.xml><?xml version="1.0" encoding="utf-8"?>
<ds:datastoreItem xmlns:ds="http://schemas.openxmlformats.org/officeDocument/2006/customXml" ds:itemID="{8540c365-07fe-4f06-bf39-f47925c1bc33}">
  <ds:schemaRefs/>
</ds:datastoreItem>
</file>

<file path=customXml/itemProps24.xml><?xml version="1.0" encoding="utf-8"?>
<ds:datastoreItem xmlns:ds="http://schemas.openxmlformats.org/officeDocument/2006/customXml" ds:itemID="{9a02be26-284b-4b76-8ecd-8e7b77d650e8}">
  <ds:schemaRefs/>
</ds:datastoreItem>
</file>

<file path=customXml/itemProps25.xml><?xml version="1.0" encoding="utf-8"?>
<ds:datastoreItem xmlns:ds="http://schemas.openxmlformats.org/officeDocument/2006/customXml" ds:itemID="{7d9da66f-d842-456d-8950-2d335cf4490f}">
  <ds:schemaRefs/>
</ds:datastoreItem>
</file>

<file path=customXml/itemProps26.xml><?xml version="1.0" encoding="utf-8"?>
<ds:datastoreItem xmlns:ds="http://schemas.openxmlformats.org/officeDocument/2006/customXml" ds:itemID="{633bc09d-91ac-401c-a6dd-9a54c56b13d6}">
  <ds:schemaRefs/>
</ds:datastoreItem>
</file>

<file path=customXml/itemProps27.xml><?xml version="1.0" encoding="utf-8"?>
<ds:datastoreItem xmlns:ds="http://schemas.openxmlformats.org/officeDocument/2006/customXml" ds:itemID="{b260c6c9-680b-4e12-8d55-a8c30482e920}">
  <ds:schemaRefs/>
</ds:datastoreItem>
</file>

<file path=customXml/itemProps28.xml><?xml version="1.0" encoding="utf-8"?>
<ds:datastoreItem xmlns:ds="http://schemas.openxmlformats.org/officeDocument/2006/customXml" ds:itemID="{a654d6b6-6461-4f6c-b4c9-6a44e1fd3f2f}">
  <ds:schemaRefs/>
</ds:datastoreItem>
</file>

<file path=customXml/itemProps29.xml><?xml version="1.0" encoding="utf-8"?>
<ds:datastoreItem xmlns:ds="http://schemas.openxmlformats.org/officeDocument/2006/customXml" ds:itemID="{b80213a7-af67-4125-af1e-2c80766928d6}">
  <ds:schemaRefs/>
</ds:datastoreItem>
</file>

<file path=customXml/itemProps3.xml><?xml version="1.0" encoding="utf-8"?>
<ds:datastoreItem xmlns:ds="http://schemas.openxmlformats.org/officeDocument/2006/customXml" ds:itemID="{a8c0c177-af3d-40a1-a7e4-dc0b12478508}">
  <ds:schemaRefs/>
</ds:datastoreItem>
</file>

<file path=customXml/itemProps30.xml><?xml version="1.0" encoding="utf-8"?>
<ds:datastoreItem xmlns:ds="http://schemas.openxmlformats.org/officeDocument/2006/customXml" ds:itemID="{49fb2099-ccaf-41e9-b820-a3e0fefff1b5}">
  <ds:schemaRefs/>
</ds:datastoreItem>
</file>

<file path=customXml/itemProps31.xml><?xml version="1.0" encoding="utf-8"?>
<ds:datastoreItem xmlns:ds="http://schemas.openxmlformats.org/officeDocument/2006/customXml" ds:itemID="{f9b80761-5726-4e06-b23c-6a8d7ec9a4b2}">
  <ds:schemaRefs/>
</ds:datastoreItem>
</file>

<file path=customXml/itemProps32.xml><?xml version="1.0" encoding="utf-8"?>
<ds:datastoreItem xmlns:ds="http://schemas.openxmlformats.org/officeDocument/2006/customXml" ds:itemID="{d95e80bd-4894-4f9b-bea4-34b50bbd4537}">
  <ds:schemaRefs/>
</ds:datastoreItem>
</file>

<file path=customXml/itemProps33.xml><?xml version="1.0" encoding="utf-8"?>
<ds:datastoreItem xmlns:ds="http://schemas.openxmlformats.org/officeDocument/2006/customXml" ds:itemID="{87fa6e3b-0aa1-4667-9512-712faabb4a56}">
  <ds:schemaRefs/>
</ds:datastoreItem>
</file>

<file path=customXml/itemProps34.xml><?xml version="1.0" encoding="utf-8"?>
<ds:datastoreItem xmlns:ds="http://schemas.openxmlformats.org/officeDocument/2006/customXml" ds:itemID="{fe5ad4ce-571e-4cf1-a45a-ebdb7d6827f4}">
  <ds:schemaRefs/>
</ds:datastoreItem>
</file>

<file path=customXml/itemProps35.xml><?xml version="1.0" encoding="utf-8"?>
<ds:datastoreItem xmlns:ds="http://schemas.openxmlformats.org/officeDocument/2006/customXml" ds:itemID="{2cc97b71-de51-4dcb-8d0a-cd6fa46501c0}">
  <ds:schemaRefs/>
</ds:datastoreItem>
</file>

<file path=customXml/itemProps36.xml><?xml version="1.0" encoding="utf-8"?>
<ds:datastoreItem xmlns:ds="http://schemas.openxmlformats.org/officeDocument/2006/customXml" ds:itemID="{6fb1efb8-83dc-4a02-b0d0-6fd726ceab6c}">
  <ds:schemaRefs/>
</ds:datastoreItem>
</file>

<file path=customXml/itemProps37.xml><?xml version="1.0" encoding="utf-8"?>
<ds:datastoreItem xmlns:ds="http://schemas.openxmlformats.org/officeDocument/2006/customXml" ds:itemID="{ba49f873-4dcf-4508-8f60-17f1ccf75141}">
  <ds:schemaRefs/>
</ds:datastoreItem>
</file>

<file path=customXml/itemProps38.xml><?xml version="1.0" encoding="utf-8"?>
<ds:datastoreItem xmlns:ds="http://schemas.openxmlformats.org/officeDocument/2006/customXml" ds:itemID="{3176de98-589c-4be2-bdbd-5a789f5020dc}">
  <ds:schemaRefs/>
</ds:datastoreItem>
</file>

<file path=customXml/itemProps39.xml><?xml version="1.0" encoding="utf-8"?>
<ds:datastoreItem xmlns:ds="http://schemas.openxmlformats.org/officeDocument/2006/customXml" ds:itemID="{37ce132f-acd8-458c-b1c9-e971dacdb22d}">
  <ds:schemaRefs/>
</ds:datastoreItem>
</file>

<file path=customXml/itemProps4.xml><?xml version="1.0" encoding="utf-8"?>
<ds:datastoreItem xmlns:ds="http://schemas.openxmlformats.org/officeDocument/2006/customXml" ds:itemID="{114d1448-6c00-44b8-8667-384403e287fd}">
  <ds:schemaRefs/>
</ds:datastoreItem>
</file>

<file path=customXml/itemProps40.xml><?xml version="1.0" encoding="utf-8"?>
<ds:datastoreItem xmlns:ds="http://schemas.openxmlformats.org/officeDocument/2006/customXml" ds:itemID="{5afbeab2-3e91-4f61-b45d-d20ab7602b88}">
  <ds:schemaRefs/>
</ds:datastoreItem>
</file>

<file path=customXml/itemProps41.xml><?xml version="1.0" encoding="utf-8"?>
<ds:datastoreItem xmlns:ds="http://schemas.openxmlformats.org/officeDocument/2006/customXml" ds:itemID="{95b40ac2-5668-4558-b5d9-5aa49fea5042}">
  <ds:schemaRefs/>
</ds:datastoreItem>
</file>

<file path=customXml/itemProps42.xml><?xml version="1.0" encoding="utf-8"?>
<ds:datastoreItem xmlns:ds="http://schemas.openxmlformats.org/officeDocument/2006/customXml" ds:itemID="{4ba23fd7-a177-4e70-ab2b-0ee288b5bb68}">
  <ds:schemaRefs/>
</ds:datastoreItem>
</file>

<file path=customXml/itemProps43.xml><?xml version="1.0" encoding="utf-8"?>
<ds:datastoreItem xmlns:ds="http://schemas.openxmlformats.org/officeDocument/2006/customXml" ds:itemID="{efbfee53-3eac-411e-9641-7903f46fdc52}">
  <ds:schemaRefs/>
</ds:datastoreItem>
</file>

<file path=customXml/itemProps44.xml><?xml version="1.0" encoding="utf-8"?>
<ds:datastoreItem xmlns:ds="http://schemas.openxmlformats.org/officeDocument/2006/customXml" ds:itemID="{1ab297b9-6d28-4944-bd82-f59c67c9358d}">
  <ds:schemaRefs/>
</ds:datastoreItem>
</file>

<file path=customXml/itemProps45.xml><?xml version="1.0" encoding="utf-8"?>
<ds:datastoreItem xmlns:ds="http://schemas.openxmlformats.org/officeDocument/2006/customXml" ds:itemID="{fe1a4437-8931-4dc8-88a9-592bfe2d1288}">
  <ds:schemaRefs/>
</ds:datastoreItem>
</file>

<file path=customXml/itemProps46.xml><?xml version="1.0" encoding="utf-8"?>
<ds:datastoreItem xmlns:ds="http://schemas.openxmlformats.org/officeDocument/2006/customXml" ds:itemID="{235b153c-5712-4baf-a2a5-1f2138337804}">
  <ds:schemaRefs/>
</ds:datastoreItem>
</file>

<file path=customXml/itemProps47.xml><?xml version="1.0" encoding="utf-8"?>
<ds:datastoreItem xmlns:ds="http://schemas.openxmlformats.org/officeDocument/2006/customXml" ds:itemID="{e351d36d-ddd3-44c6-a7a1-3d3c83677f96}">
  <ds:schemaRefs/>
</ds:datastoreItem>
</file>

<file path=customXml/itemProps48.xml><?xml version="1.0" encoding="utf-8"?>
<ds:datastoreItem xmlns:ds="http://schemas.openxmlformats.org/officeDocument/2006/customXml" ds:itemID="{42ec3c04-b954-4fdf-8c92-7244083e55ce}">
  <ds:schemaRefs/>
</ds:datastoreItem>
</file>

<file path=customXml/itemProps49.xml><?xml version="1.0" encoding="utf-8"?>
<ds:datastoreItem xmlns:ds="http://schemas.openxmlformats.org/officeDocument/2006/customXml" ds:itemID="{3d56941f-87c6-424f-8ba4-c9e441be857c}">
  <ds:schemaRefs/>
</ds:datastoreItem>
</file>

<file path=customXml/itemProps5.xml><?xml version="1.0" encoding="utf-8"?>
<ds:datastoreItem xmlns:ds="http://schemas.openxmlformats.org/officeDocument/2006/customXml" ds:itemID="{14c8bcfd-c263-47ce-90bb-5130a96eb710}">
  <ds:schemaRefs/>
</ds:datastoreItem>
</file>

<file path=customXml/itemProps50.xml><?xml version="1.0" encoding="utf-8"?>
<ds:datastoreItem xmlns:ds="http://schemas.openxmlformats.org/officeDocument/2006/customXml" ds:itemID="{8b24e043-b39b-42ec-82b7-e748229d4379}">
  <ds:schemaRefs/>
</ds:datastoreItem>
</file>

<file path=customXml/itemProps51.xml><?xml version="1.0" encoding="utf-8"?>
<ds:datastoreItem xmlns:ds="http://schemas.openxmlformats.org/officeDocument/2006/customXml" ds:itemID="{28dfee7c-037a-4891-9a7b-73668acd669f}">
  <ds:schemaRefs/>
</ds:datastoreItem>
</file>

<file path=customXml/itemProps52.xml><?xml version="1.0" encoding="utf-8"?>
<ds:datastoreItem xmlns:ds="http://schemas.openxmlformats.org/officeDocument/2006/customXml" ds:itemID="{7cdbfaa5-cb06-4e6a-9a61-19a0da7550df}">
  <ds:schemaRefs/>
</ds:datastoreItem>
</file>

<file path=customXml/itemProps53.xml><?xml version="1.0" encoding="utf-8"?>
<ds:datastoreItem xmlns:ds="http://schemas.openxmlformats.org/officeDocument/2006/customXml" ds:itemID="{06337148-a374-4772-aed2-f1fe937b90e8}">
  <ds:schemaRefs/>
</ds:datastoreItem>
</file>

<file path=customXml/itemProps54.xml><?xml version="1.0" encoding="utf-8"?>
<ds:datastoreItem xmlns:ds="http://schemas.openxmlformats.org/officeDocument/2006/customXml" ds:itemID="{368bbcb9-21cb-46cd-89d6-9597d12cd1f9}">
  <ds:schemaRefs/>
</ds:datastoreItem>
</file>

<file path=customXml/itemProps55.xml><?xml version="1.0" encoding="utf-8"?>
<ds:datastoreItem xmlns:ds="http://schemas.openxmlformats.org/officeDocument/2006/customXml" ds:itemID="{e2e8b2be-4b19-47c5-91aa-ada3b58725e6}">
  <ds:schemaRefs/>
</ds:datastoreItem>
</file>

<file path=customXml/itemProps56.xml><?xml version="1.0" encoding="utf-8"?>
<ds:datastoreItem xmlns:ds="http://schemas.openxmlformats.org/officeDocument/2006/customXml" ds:itemID="{79626d66-bc89-4019-a638-0fd36d3eab7d}">
  <ds:schemaRefs/>
</ds:datastoreItem>
</file>

<file path=customXml/itemProps57.xml><?xml version="1.0" encoding="utf-8"?>
<ds:datastoreItem xmlns:ds="http://schemas.openxmlformats.org/officeDocument/2006/customXml" ds:itemID="{007fcb62-70e3-4641-a293-e3c8a9ff74b2}">
  <ds:schemaRefs/>
</ds:datastoreItem>
</file>

<file path=customXml/itemProps58.xml><?xml version="1.0" encoding="utf-8"?>
<ds:datastoreItem xmlns:ds="http://schemas.openxmlformats.org/officeDocument/2006/customXml" ds:itemID="{a8375a05-5d85-4fde-a503-333efcdc9386}">
  <ds:schemaRefs/>
</ds:datastoreItem>
</file>

<file path=customXml/itemProps59.xml><?xml version="1.0" encoding="utf-8"?>
<ds:datastoreItem xmlns:ds="http://schemas.openxmlformats.org/officeDocument/2006/customXml" ds:itemID="{2d966138-4fb9-460e-baa4-9c20a5f8b66b}">
  <ds:schemaRefs/>
</ds:datastoreItem>
</file>

<file path=customXml/itemProps6.xml><?xml version="1.0" encoding="utf-8"?>
<ds:datastoreItem xmlns:ds="http://schemas.openxmlformats.org/officeDocument/2006/customXml" ds:itemID="{464148c9-852c-4970-9784-6c23e7194c70}">
  <ds:schemaRefs/>
</ds:datastoreItem>
</file>

<file path=customXml/itemProps60.xml><?xml version="1.0" encoding="utf-8"?>
<ds:datastoreItem xmlns:ds="http://schemas.openxmlformats.org/officeDocument/2006/customXml" ds:itemID="{717896f3-a841-42e2-884f-cb2bc6dc7413}">
  <ds:schemaRefs/>
</ds:datastoreItem>
</file>

<file path=customXml/itemProps61.xml><?xml version="1.0" encoding="utf-8"?>
<ds:datastoreItem xmlns:ds="http://schemas.openxmlformats.org/officeDocument/2006/customXml" ds:itemID="{3dd79e00-71e2-426c-9467-91a74179b70d}">
  <ds:schemaRefs/>
</ds:datastoreItem>
</file>

<file path=customXml/itemProps62.xml><?xml version="1.0" encoding="utf-8"?>
<ds:datastoreItem xmlns:ds="http://schemas.openxmlformats.org/officeDocument/2006/customXml" ds:itemID="{afa80043-21f6-43da-8b42-b7be58514105}">
  <ds:schemaRefs/>
</ds:datastoreItem>
</file>

<file path=customXml/itemProps63.xml><?xml version="1.0" encoding="utf-8"?>
<ds:datastoreItem xmlns:ds="http://schemas.openxmlformats.org/officeDocument/2006/customXml" ds:itemID="{ea713e71-9118-4c9b-b264-fc2844582937}">
  <ds:schemaRefs/>
</ds:datastoreItem>
</file>

<file path=customXml/itemProps64.xml><?xml version="1.0" encoding="utf-8"?>
<ds:datastoreItem xmlns:ds="http://schemas.openxmlformats.org/officeDocument/2006/customXml" ds:itemID="{9c50ed6c-b888-4b3a-9108-a46e00d08a4d}">
  <ds:schemaRefs/>
</ds:datastoreItem>
</file>

<file path=customXml/itemProps65.xml><?xml version="1.0" encoding="utf-8"?>
<ds:datastoreItem xmlns:ds="http://schemas.openxmlformats.org/officeDocument/2006/customXml" ds:itemID="{b92b6a82-6e5e-4283-bbb4-3369fd20f50f}">
  <ds:schemaRefs/>
</ds:datastoreItem>
</file>

<file path=customXml/itemProps66.xml><?xml version="1.0" encoding="utf-8"?>
<ds:datastoreItem xmlns:ds="http://schemas.openxmlformats.org/officeDocument/2006/customXml" ds:itemID="{40fe31eb-0f72-471b-b1c4-8373effb4ad8}">
  <ds:schemaRefs/>
</ds:datastoreItem>
</file>

<file path=customXml/itemProps67.xml><?xml version="1.0" encoding="utf-8"?>
<ds:datastoreItem xmlns:ds="http://schemas.openxmlformats.org/officeDocument/2006/customXml" ds:itemID="{39105c0b-919d-4d1f-a6d5-f5d17808ae4d}">
  <ds:schemaRefs/>
</ds:datastoreItem>
</file>

<file path=customXml/itemProps68.xml><?xml version="1.0" encoding="utf-8"?>
<ds:datastoreItem xmlns:ds="http://schemas.openxmlformats.org/officeDocument/2006/customXml" ds:itemID="{52b7bcf4-916a-4278-8320-5926509532f1}">
  <ds:schemaRefs/>
</ds:datastoreItem>
</file>

<file path=customXml/itemProps69.xml><?xml version="1.0" encoding="utf-8"?>
<ds:datastoreItem xmlns:ds="http://schemas.openxmlformats.org/officeDocument/2006/customXml" ds:itemID="{a877dfe1-5524-4fb9-8fa1-b4ea858188fe}">
  <ds:schemaRefs/>
</ds:datastoreItem>
</file>

<file path=customXml/itemProps7.xml><?xml version="1.0" encoding="utf-8"?>
<ds:datastoreItem xmlns:ds="http://schemas.openxmlformats.org/officeDocument/2006/customXml" ds:itemID="{bd72bc0e-bcb0-47b1-9482-c669a641c551}">
  <ds:schemaRefs/>
</ds:datastoreItem>
</file>

<file path=customXml/itemProps70.xml><?xml version="1.0" encoding="utf-8"?>
<ds:datastoreItem xmlns:ds="http://schemas.openxmlformats.org/officeDocument/2006/customXml" ds:itemID="{be010520-06fd-4022-ba8b-ccb284bba2ac}">
  <ds:schemaRefs/>
</ds:datastoreItem>
</file>

<file path=customXml/itemProps71.xml><?xml version="1.0" encoding="utf-8"?>
<ds:datastoreItem xmlns:ds="http://schemas.openxmlformats.org/officeDocument/2006/customXml" ds:itemID="{ed22db83-aed1-4130-9ca5-14f91233580c}">
  <ds:schemaRefs/>
</ds:datastoreItem>
</file>

<file path=customXml/itemProps72.xml><?xml version="1.0" encoding="utf-8"?>
<ds:datastoreItem xmlns:ds="http://schemas.openxmlformats.org/officeDocument/2006/customXml" ds:itemID="{ae365be5-1db3-4c31-b2ca-b6a151136e4a}">
  <ds:schemaRefs/>
</ds:datastoreItem>
</file>

<file path=customXml/itemProps73.xml><?xml version="1.0" encoding="utf-8"?>
<ds:datastoreItem xmlns:ds="http://schemas.openxmlformats.org/officeDocument/2006/customXml" ds:itemID="{2cba3488-050b-499a-8584-47eb60b39b84}">
  <ds:schemaRefs/>
</ds:datastoreItem>
</file>

<file path=customXml/itemProps74.xml><?xml version="1.0" encoding="utf-8"?>
<ds:datastoreItem xmlns:ds="http://schemas.openxmlformats.org/officeDocument/2006/customXml" ds:itemID="{ac0aec31-bf20-416b-9e09-0a97a7aa9f28}">
  <ds:schemaRefs/>
</ds:datastoreItem>
</file>

<file path=customXml/itemProps75.xml><?xml version="1.0" encoding="utf-8"?>
<ds:datastoreItem xmlns:ds="http://schemas.openxmlformats.org/officeDocument/2006/customXml" ds:itemID="{de736fed-cd92-4a9f-9711-4ac2abd7f420}">
  <ds:schemaRefs/>
</ds:datastoreItem>
</file>

<file path=customXml/itemProps76.xml><?xml version="1.0" encoding="utf-8"?>
<ds:datastoreItem xmlns:ds="http://schemas.openxmlformats.org/officeDocument/2006/customXml" ds:itemID="{006ba0f1-7857-4cac-89dc-3465f84b236e}">
  <ds:schemaRefs/>
</ds:datastoreItem>
</file>

<file path=customXml/itemProps77.xml><?xml version="1.0" encoding="utf-8"?>
<ds:datastoreItem xmlns:ds="http://schemas.openxmlformats.org/officeDocument/2006/customXml" ds:itemID="{76ce88f0-6cf7-4ea2-89ad-fa2b1e0ff291}">
  <ds:schemaRefs/>
</ds:datastoreItem>
</file>

<file path=customXml/itemProps78.xml><?xml version="1.0" encoding="utf-8"?>
<ds:datastoreItem xmlns:ds="http://schemas.openxmlformats.org/officeDocument/2006/customXml" ds:itemID="{8eaee8be-823e-4cb3-a406-35c77cd76167}">
  <ds:schemaRefs/>
</ds:datastoreItem>
</file>

<file path=customXml/itemProps79.xml><?xml version="1.0" encoding="utf-8"?>
<ds:datastoreItem xmlns:ds="http://schemas.openxmlformats.org/officeDocument/2006/customXml" ds:itemID="{b3c3a8d8-63fd-4be7-babd-3a40537f59d0}">
  <ds:schemaRefs/>
</ds:datastoreItem>
</file>

<file path=customXml/itemProps8.xml><?xml version="1.0" encoding="utf-8"?>
<ds:datastoreItem xmlns:ds="http://schemas.openxmlformats.org/officeDocument/2006/customXml" ds:itemID="{e5b4b109-0f83-4b9f-9cc4-4934e8442d67}">
  <ds:schemaRefs/>
</ds:datastoreItem>
</file>

<file path=customXml/itemProps80.xml><?xml version="1.0" encoding="utf-8"?>
<ds:datastoreItem xmlns:ds="http://schemas.openxmlformats.org/officeDocument/2006/customXml" ds:itemID="{42193e41-e2fd-4987-b769-402db004dd2b}">
  <ds:schemaRefs/>
</ds:datastoreItem>
</file>

<file path=customXml/itemProps81.xml><?xml version="1.0" encoding="utf-8"?>
<ds:datastoreItem xmlns:ds="http://schemas.openxmlformats.org/officeDocument/2006/customXml" ds:itemID="{19d31909-c954-461b-951b-befdacedb63a}">
  <ds:schemaRefs/>
</ds:datastoreItem>
</file>

<file path=customXml/itemProps82.xml><?xml version="1.0" encoding="utf-8"?>
<ds:datastoreItem xmlns:ds="http://schemas.openxmlformats.org/officeDocument/2006/customXml" ds:itemID="{6673f993-e4be-4761-a3c4-391533662eee}">
  <ds:schemaRefs/>
</ds:datastoreItem>
</file>

<file path=customXml/itemProps83.xml><?xml version="1.0" encoding="utf-8"?>
<ds:datastoreItem xmlns:ds="http://schemas.openxmlformats.org/officeDocument/2006/customXml" ds:itemID="{6d5a130e-10e7-45c5-ac68-39211b7abfa1}">
  <ds:schemaRefs/>
</ds:datastoreItem>
</file>

<file path=customXml/itemProps84.xml><?xml version="1.0" encoding="utf-8"?>
<ds:datastoreItem xmlns:ds="http://schemas.openxmlformats.org/officeDocument/2006/customXml" ds:itemID="{0d0e01cf-4478-463b-bbe6-7f7e2ffea29e}">
  <ds:schemaRefs/>
</ds:datastoreItem>
</file>

<file path=customXml/itemProps85.xml><?xml version="1.0" encoding="utf-8"?>
<ds:datastoreItem xmlns:ds="http://schemas.openxmlformats.org/officeDocument/2006/customXml" ds:itemID="{0af2028d-1229-4db1-9dd0-c6ba0ed9359a}">
  <ds:schemaRefs/>
</ds:datastoreItem>
</file>

<file path=customXml/itemProps86.xml><?xml version="1.0" encoding="utf-8"?>
<ds:datastoreItem xmlns:ds="http://schemas.openxmlformats.org/officeDocument/2006/customXml" ds:itemID="{efb66e88-74ee-4c46-b299-3b44c309d708}">
  <ds:schemaRefs/>
</ds:datastoreItem>
</file>

<file path=customXml/itemProps87.xml><?xml version="1.0" encoding="utf-8"?>
<ds:datastoreItem xmlns:ds="http://schemas.openxmlformats.org/officeDocument/2006/customXml" ds:itemID="{c8c42443-381f-4e47-979f-2643bfe7d7f2}">
  <ds:schemaRefs/>
</ds:datastoreItem>
</file>

<file path=customXml/itemProps88.xml><?xml version="1.0" encoding="utf-8"?>
<ds:datastoreItem xmlns:ds="http://schemas.openxmlformats.org/officeDocument/2006/customXml" ds:itemID="{171bfb81-9cfe-4c9a-94d8-9c98c3738188}">
  <ds:schemaRefs/>
</ds:datastoreItem>
</file>

<file path=customXml/itemProps89.xml><?xml version="1.0" encoding="utf-8"?>
<ds:datastoreItem xmlns:ds="http://schemas.openxmlformats.org/officeDocument/2006/customXml" ds:itemID="{f92f5533-7321-4a50-91ef-624e25b249af}">
  <ds:schemaRefs/>
</ds:datastoreItem>
</file>

<file path=customXml/itemProps9.xml><?xml version="1.0" encoding="utf-8"?>
<ds:datastoreItem xmlns:ds="http://schemas.openxmlformats.org/officeDocument/2006/customXml" ds:itemID="{50c9a283-23d9-42b6-8325-6096e686ce55}">
  <ds:schemaRefs/>
</ds:datastoreItem>
</file>

<file path=customXml/itemProps90.xml><?xml version="1.0" encoding="utf-8"?>
<ds:datastoreItem xmlns:ds="http://schemas.openxmlformats.org/officeDocument/2006/customXml" ds:itemID="{f685f3d1-4b7b-43a3-a276-94c8462abb10}">
  <ds:schemaRefs/>
</ds:datastoreItem>
</file>

<file path=customXml/itemProps91.xml><?xml version="1.0" encoding="utf-8"?>
<ds:datastoreItem xmlns:ds="http://schemas.openxmlformats.org/officeDocument/2006/customXml" ds:itemID="{7fd36360-1fa5-4f08-9032-7f77cea15e8b}">
  <ds:schemaRefs/>
</ds:datastoreItem>
</file>

<file path=customXml/itemProps92.xml><?xml version="1.0" encoding="utf-8"?>
<ds:datastoreItem xmlns:ds="http://schemas.openxmlformats.org/officeDocument/2006/customXml" ds:itemID="{d84a5cff-7c13-4bb9-b2a6-8a89495e93ef}">
  <ds:schemaRefs/>
</ds:datastoreItem>
</file>

<file path=customXml/itemProps93.xml><?xml version="1.0" encoding="utf-8"?>
<ds:datastoreItem xmlns:ds="http://schemas.openxmlformats.org/officeDocument/2006/customXml" ds:itemID="{059e0f19-74e9-497a-b0e7-ab105c825ec0}">
  <ds:schemaRefs/>
</ds:datastoreItem>
</file>

<file path=customXml/itemProps94.xml><?xml version="1.0" encoding="utf-8"?>
<ds:datastoreItem xmlns:ds="http://schemas.openxmlformats.org/officeDocument/2006/customXml" ds:itemID="{a3078d06-098c-45e9-8ba4-54f61e7e8f5b}">
  <ds:schemaRefs/>
</ds:datastoreItem>
</file>

<file path=customXml/itemProps95.xml><?xml version="1.0" encoding="utf-8"?>
<ds:datastoreItem xmlns:ds="http://schemas.openxmlformats.org/officeDocument/2006/customXml" ds:itemID="{d4799b5f-cda2-434c-9c53-8ff889d5ede8}">
  <ds:schemaRefs/>
</ds:datastoreItem>
</file>

<file path=customXml/itemProps96.xml><?xml version="1.0" encoding="utf-8"?>
<ds:datastoreItem xmlns:ds="http://schemas.openxmlformats.org/officeDocument/2006/customXml" ds:itemID="{50bd1c10-e9b5-477c-a38a-f603fd9af9b1}">
  <ds:schemaRefs/>
</ds:datastoreItem>
</file>

<file path=customXml/itemProps97.xml><?xml version="1.0" encoding="utf-8"?>
<ds:datastoreItem xmlns:ds="http://schemas.openxmlformats.org/officeDocument/2006/customXml" ds:itemID="{e0029df4-691a-496f-b5ef-61e29776eb05}">
  <ds:schemaRefs/>
</ds:datastoreItem>
</file>

<file path=customXml/itemProps98.xml><?xml version="1.0" encoding="utf-8"?>
<ds:datastoreItem xmlns:ds="http://schemas.openxmlformats.org/officeDocument/2006/customXml" ds:itemID="{2f55f18f-ef7a-4dbf-b6c0-702af17b104a}">
  <ds:schemaRefs/>
</ds:datastoreItem>
</file>

<file path=customXml/itemProps99.xml><?xml version="1.0" encoding="utf-8"?>
<ds:datastoreItem xmlns:ds="http://schemas.openxmlformats.org/officeDocument/2006/customXml" ds:itemID="{9589916e-4cae-45f9-adad-fea1d70101e0}">
  <ds:schemaRefs/>
</ds:datastoreItem>
</file>

<file path=docProps/app.xml><?xml version="1.0" encoding="utf-8"?>
<Properties xmlns="http://schemas.openxmlformats.org/officeDocument/2006/extended-properties" xmlns:vt="http://schemas.openxmlformats.org/officeDocument/2006/docPropsVTypes">
  <Pages>64</Pages>
  <Words>18184</Words>
  <Characters>21923</Characters>
  <TotalTime>3</TotalTime>
  <ScaleCrop>false</ScaleCrop>
  <LinksUpToDate>false</LinksUpToDate>
  <CharactersWithSpaces>22095</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2022-02-18T09:47:00Z</dcterms:created>
  <dc:creator>Administrator</dc:creator>
  <cp:lastModifiedBy>Administrator</cp:lastModifiedBy>
  <dcterms:modified xsi:type="dcterms:W3CDTF">2024-01-12T10:22:27Z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7D536032B8C641858B3BD079AD9E2039_13</vt:lpwstr>
  </property>
</Properties>
</file>