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石家庄市2025年下半年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教师资格认定确认点及咨询电话</w:t>
      </w:r>
    </w:p>
    <w:tbl>
      <w:tblPr>
        <w:tblStyle w:val="11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eastAsia="zh-CN"/>
              </w:rPr>
              <w:t>区（县、市</w:t>
            </w:r>
            <w:bookmarkStart w:id="2" w:name="_GoBack"/>
            <w:bookmarkEnd w:id="2"/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公告网址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0311-86578048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0311-86270135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微信公众号：长安区数据和政务服务局。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公告网址：http://www.sjzqx.gov.cn/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石家庄高新区中山东路1005号行政审批局2楼218窗口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0311-68021864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公告网址：http://www.shidz.gov.cn/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微信公众号：泉心办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公告网址：http://www.sjzlq.gov.cn/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石家庄市栾城区石栾大街786-1号 贺邦大厦政务服务中心2楼D1窗口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0311-85501352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公告网址：http://www.luancheng.gov.cn/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http://www.gyx.gov.cn/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http://www.yuanshi.gov.cn/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highlight w:val="red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highlight w:val="red"/>
                <w:shd w:val="clear" w:color="auto" w:fill="auto"/>
                <w:lang w:val="en-US" w:eastAsia="zh-CN" w:bidi="ar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highlight w:val="red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highlight w:val="red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highlight w:val="red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highlight w:val="red"/>
                <w:lang w:val="en-US" w:eastAsia="zh-CN"/>
              </w:rPr>
              <w:t xml:space="preserve">  公 告 网 址http://www.lingshou.gov.cn/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公告网址：http://www.wuji.gov.cn/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石家庄市综合商务中心南区二楼六号窗口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0311-86323310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>
      <w:pPr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1715003-3A77-44F0-B4C3-67FEA6DD3E7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2" w:fontKey="{12F076D0-F8A9-4253-9AA1-EA193A95F835}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3" w:fontKey="{7EEEFAFF-EC1A-4C91-9DE5-31A0A952501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A45BB2"/>
    <w:rsid w:val="09BC683E"/>
    <w:rsid w:val="0A4C7BC2"/>
    <w:rsid w:val="0A6A629A"/>
    <w:rsid w:val="0AB45767"/>
    <w:rsid w:val="0AD90FB7"/>
    <w:rsid w:val="0B165B61"/>
    <w:rsid w:val="0B472198"/>
    <w:rsid w:val="0B54203E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2E2174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0978E7"/>
    <w:rsid w:val="1D6625E1"/>
    <w:rsid w:val="1D8C574E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7D191B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937C5C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3E1365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EB43BFA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8167</Words>
  <Characters>9799</Characters>
  <Lines>87</Lines>
  <Paragraphs>24</Paragraphs>
  <TotalTime>26</TotalTime>
  <ScaleCrop>false</ScaleCrop>
  <LinksUpToDate>false</LinksUpToDate>
  <CharactersWithSpaces>9890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赵海丰</cp:lastModifiedBy>
  <cp:lastPrinted>2023-05-06T06:37:00Z</cp:lastPrinted>
  <dcterms:modified xsi:type="dcterms:W3CDTF">2025-09-29T08:22:36Z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